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11" w:rsidRDefault="00D23411" w:rsidP="00D23411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F575C"/>
          <w:sz w:val="45"/>
          <w:szCs w:val="45"/>
        </w:rPr>
      </w:pPr>
      <w:r>
        <w:rPr>
          <w:rFonts w:ascii="Arial" w:hAnsi="Arial" w:cs="Arial"/>
          <w:b w:val="0"/>
          <w:bCs w:val="0"/>
          <w:color w:val="4F575C"/>
          <w:sz w:val="45"/>
          <w:szCs w:val="45"/>
        </w:rPr>
        <w:t>Социальная газификация</w:t>
      </w:r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Calibri" w:hAnsi="Calibri" w:cs="Calibri"/>
          <w:color w:val="4F575C"/>
          <w:sz w:val="28"/>
          <w:szCs w:val="28"/>
        </w:rPr>
        <w:t>Информация для жителей Томской области по вопросу Догазификации населенных пунктов</w:t>
      </w:r>
    </w:p>
    <w:p w:rsidR="00D23411" w:rsidRDefault="00D23411" w:rsidP="00D23411">
      <w:pPr>
        <w:pStyle w:val="a8"/>
        <w:shd w:val="clear" w:color="auto" w:fill="FFFFFF"/>
        <w:spacing w:before="225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4F575C"/>
          <w:sz w:val="28"/>
          <w:szCs w:val="28"/>
          <w:shd w:val="clear" w:color="auto" w:fill="FFFFFF"/>
        </w:rPr>
        <w:t xml:space="preserve">В Томской области проходит приём заявок на догазификацию - подведение газа до границ </w:t>
      </w:r>
      <w:proofErr w:type="spellStart"/>
      <w:r>
        <w:rPr>
          <w:color w:val="4F575C"/>
          <w:sz w:val="28"/>
          <w:szCs w:val="28"/>
          <w:shd w:val="clear" w:color="auto" w:fill="FFFFFF"/>
        </w:rPr>
        <w:t>негазифицированных</w:t>
      </w:r>
      <w:proofErr w:type="spellEnd"/>
      <w:r>
        <w:rPr>
          <w:color w:val="4F575C"/>
          <w:sz w:val="28"/>
          <w:szCs w:val="28"/>
          <w:shd w:val="clear" w:color="auto" w:fill="FFFFFF"/>
        </w:rPr>
        <w:t xml:space="preserve"> домовладений в газифицированных населённых пунктах без привлечения средств потребителей.</w:t>
      </w:r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4F575C"/>
          <w:sz w:val="28"/>
          <w:szCs w:val="28"/>
          <w:shd w:val="clear" w:color="auto" w:fill="FFFFFF"/>
        </w:rPr>
        <w:t>Газификация распространяется на подключение индивидуальных жилых домовладений, принадлежащих на праве собственности заявителям - физическим лицам, в населённых пунктах, в которых уже проложены газораспределительные сети (полностью или частично), и требуется достроить газопроводы до границ земельных участков с домовладениями.</w:t>
      </w:r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4F575C"/>
          <w:sz w:val="28"/>
          <w:szCs w:val="28"/>
        </w:rPr>
        <w:t>Подать заявку на догазификацию домовладения можно через </w:t>
      </w:r>
      <w:hyperlink r:id="rId8" w:history="1">
        <w:r>
          <w:rPr>
            <w:rStyle w:val="aa"/>
            <w:color w:val="2995B2"/>
            <w:szCs w:val="28"/>
          </w:rPr>
          <w:t>электронный портал Единого оператора газификации Российской Федерации</w:t>
        </w:r>
      </w:hyperlink>
      <w:r>
        <w:rPr>
          <w:color w:val="4F575C"/>
          <w:sz w:val="28"/>
          <w:szCs w:val="28"/>
        </w:rPr>
        <w:t>, а также заявки принимают клиентские центры газораспределительных организаций, офисы МФЦ и </w:t>
      </w:r>
      <w:hyperlink r:id="rId9" w:history="1">
        <w:r>
          <w:rPr>
            <w:rStyle w:val="aa"/>
            <w:color w:val="2995B2"/>
            <w:szCs w:val="28"/>
          </w:rPr>
          <w:t>портал государственных услуг Российской Федерации</w:t>
        </w:r>
      </w:hyperlink>
      <w:r>
        <w:rPr>
          <w:color w:val="4F575C"/>
          <w:sz w:val="28"/>
          <w:szCs w:val="28"/>
        </w:rPr>
        <w:t>.</w:t>
      </w:r>
    </w:p>
    <w:p w:rsidR="00D23411" w:rsidRDefault="00D23411" w:rsidP="00D23411">
      <w:pPr>
        <w:pStyle w:val="a8"/>
        <w:shd w:val="clear" w:color="auto" w:fill="FFFFFF"/>
        <w:spacing w:before="225" w:beforeAutospacing="0" w:after="195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noProof/>
          <w:color w:val="4F575C"/>
          <w:sz w:val="21"/>
          <w:szCs w:val="21"/>
        </w:rPr>
        <w:lastRenderedPageBreak/>
        <w:drawing>
          <wp:inline distT="0" distB="0" distL="0" distR="0" wp14:anchorId="0FE18664" wp14:editId="59ED6AC4">
            <wp:extent cx="7620000" cy="4362450"/>
            <wp:effectExtent l="0" t="0" r="0" b="0"/>
            <wp:docPr id="12" name="Рисунок 12" descr="C:\Users\dsa\Desktop\Социальная газификация _ Департамент промышленности и энергетики Администрации Томской области_files\csm_podklyuchenie_gaza_c4e3d5837d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\Desktop\Социальная газификация _ Департамент промышленности и энергетики Администрации Томской области_files\csm_podklyuchenie_gaza_c4e3d5837d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hyperlink r:id="rId11" w:history="1">
        <w:proofErr w:type="spellStart"/>
        <w:r>
          <w:rPr>
            <w:rStyle w:val="aa"/>
            <w:color w:val="4F575C"/>
            <w:szCs w:val="28"/>
            <w:shd w:val="clear" w:color="auto" w:fill="FFFFFF"/>
          </w:rPr>
          <w:t>Пообъектный</w:t>
        </w:r>
        <w:proofErr w:type="spellEnd"/>
        <w:r>
          <w:rPr>
            <w:rStyle w:val="aa"/>
            <w:color w:val="4F575C"/>
            <w:szCs w:val="28"/>
            <w:shd w:val="clear" w:color="auto" w:fill="FFFFFF"/>
          </w:rPr>
          <w:t xml:space="preserve"> план-график догазификации на 25.10.2022</w:t>
        </w:r>
      </w:hyperlink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hyperlink r:id="rId12" w:history="1">
        <w:r>
          <w:rPr>
            <w:rStyle w:val="aa"/>
            <w:color w:val="4F575C"/>
            <w:szCs w:val="28"/>
          </w:rPr>
          <w:t>Сводный план-график 2021-2024 на 25.10.2022</w:t>
        </w:r>
      </w:hyperlink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hyperlink r:id="rId13" w:history="1">
        <w:r>
          <w:rPr>
            <w:rStyle w:val="aa"/>
            <w:color w:val="4F575C"/>
            <w:szCs w:val="28"/>
          </w:rPr>
          <w:t>Региональная программа газификации Томской области на 2019-2023 годы</w:t>
        </w:r>
      </w:hyperlink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hyperlink r:id="rId14" w:history="1">
        <w:r>
          <w:rPr>
            <w:rStyle w:val="aa"/>
            <w:color w:val="2995B2"/>
            <w:szCs w:val="28"/>
            <w:shd w:val="clear" w:color="auto" w:fill="FFFFFF"/>
          </w:rPr>
          <w:t>Часто задаваемые вопросы</w:t>
        </w:r>
      </w:hyperlink>
    </w:p>
    <w:p w:rsidR="00D23411" w:rsidRDefault="00D23411" w:rsidP="00D2341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hyperlink r:id="rId15" w:tgtFrame="_top" w:history="1">
        <w:proofErr w:type="spellStart"/>
        <w:r>
          <w:rPr>
            <w:rStyle w:val="aa"/>
            <w:rFonts w:ascii="Arial" w:hAnsi="Arial" w:cs="Arial"/>
            <w:color w:val="2995B2"/>
            <w:sz w:val="21"/>
            <w:szCs w:val="21"/>
          </w:rPr>
          <w:t>Лифлет</w:t>
        </w:r>
        <w:proofErr w:type="spellEnd"/>
        <w:r>
          <w:rPr>
            <w:rStyle w:val="aa"/>
            <w:rFonts w:ascii="Arial" w:hAnsi="Arial" w:cs="Arial"/>
            <w:color w:val="2995B2"/>
            <w:sz w:val="21"/>
            <w:szCs w:val="21"/>
          </w:rPr>
          <w:t xml:space="preserve"> "Социальная поддержка отдельных категорий граждан на газификацию жилья"</w:t>
        </w:r>
      </w:hyperlink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D23411" w:rsidTr="00D2341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lastRenderedPageBreak/>
              <w:drawing>
                <wp:inline distT="0" distB="0" distL="0" distR="0" wp14:anchorId="0425C323" wp14:editId="37BBD8B4">
                  <wp:extent cx="2857500" cy="2857500"/>
                  <wp:effectExtent l="0" t="0" r="0" b="0"/>
                  <wp:docPr id="11" name="Рисунок 11" descr="C:\Users\dsa\Desktop\Социальная газификация _ Департамент промышленности и энергетики Администрации Томской области_files\Облож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sa\Desktop\Социальная газификация _ Департамент промышленности и энергетики Администрации Томской области_files\Облож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drawing>
                <wp:inline distT="0" distB="0" distL="0" distR="0" wp14:anchorId="3C7533B4" wp14:editId="774D50B6">
                  <wp:extent cx="2857500" cy="2857500"/>
                  <wp:effectExtent l="0" t="0" r="0" b="0"/>
                  <wp:docPr id="10" name="Рисунок 10" descr="C:\Users\dsa\Desktop\Социальная газификация _ Департамент промышленности и энергетики Администрации Томской области_files\1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sa\Desktop\Социальная газификация _ Департамент промышленности и энергетики Администрации Томской области_files\1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411" w:rsidTr="00D2341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lastRenderedPageBreak/>
              <w:drawing>
                <wp:inline distT="0" distB="0" distL="0" distR="0" wp14:anchorId="6C1E4B87" wp14:editId="61446C28">
                  <wp:extent cx="2857500" cy="2857500"/>
                  <wp:effectExtent l="0" t="0" r="0" b="0"/>
                  <wp:docPr id="9" name="Рисунок 9" descr="C:\Users\dsa\Desktop\Социальная газификация _ Департамент промышленности и энергетики Администрации Томской области_files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sa\Desktop\Социальная газификация _ Департамент промышленности и энергетики Администрации Томской области_files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drawing>
                <wp:inline distT="0" distB="0" distL="0" distR="0" wp14:anchorId="18F62CF3" wp14:editId="372727C4">
                  <wp:extent cx="2857500" cy="2857500"/>
                  <wp:effectExtent l="0" t="0" r="0" b="0"/>
                  <wp:docPr id="8" name="Рисунок 8" descr="C:\Users\dsa\Desktop\Социальная газификация _ Департамент промышленности и энергетики Администрации Томской области_file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sa\Desktop\Социальная газификация _ Департамент промышленности и энергетики Администрации Томской области_file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411" w:rsidTr="00D2341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lastRenderedPageBreak/>
              <w:drawing>
                <wp:inline distT="0" distB="0" distL="0" distR="0" wp14:anchorId="742D5A99" wp14:editId="0AF99BF7">
                  <wp:extent cx="2857500" cy="2857500"/>
                  <wp:effectExtent l="0" t="0" r="0" b="0"/>
                  <wp:docPr id="7" name="Рисунок 7" descr="C:\Users\dsa\Desktop\Социальная газификация _ Департамент промышленности и энергетики Администрации Томской области_files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sa\Desktop\Социальная газификация _ Департамент промышленности и энергетики Администрации Томской области_files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drawing>
                <wp:inline distT="0" distB="0" distL="0" distR="0" wp14:anchorId="24E11A4A" wp14:editId="6ABA4E44">
                  <wp:extent cx="2857500" cy="2857500"/>
                  <wp:effectExtent l="0" t="0" r="0" b="0"/>
                  <wp:docPr id="6" name="Рисунок 6" descr="C:\Users\dsa\Desktop\Социальная газификация _ Департамент промышленности и энергетики Администрации Томской области_files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sa\Desktop\Социальная газификация _ Департамент промышленности и энергетики Администрации Томской области_files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411" w:rsidTr="00D2341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lastRenderedPageBreak/>
              <w:drawing>
                <wp:inline distT="0" distB="0" distL="0" distR="0" wp14:anchorId="08596830" wp14:editId="68FEB8F9">
                  <wp:extent cx="2857500" cy="2857500"/>
                  <wp:effectExtent l="0" t="0" r="0" b="0"/>
                  <wp:docPr id="5" name="Рисунок 5" descr="C:\Users\dsa\Desktop\Социальная газификация _ Департамент промышленности и энергетики Администрации Томской области_files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sa\Desktop\Социальная газификация _ Департамент промышленности и энергетики Администрации Томской области_files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drawing>
                <wp:inline distT="0" distB="0" distL="0" distR="0" wp14:anchorId="0F0B29DD" wp14:editId="3A51AAFF">
                  <wp:extent cx="2857500" cy="2857500"/>
                  <wp:effectExtent l="0" t="0" r="0" b="0"/>
                  <wp:docPr id="4" name="Рисунок 4" descr="C:\Users\dsa\Desktop\Социальная газификация _ Департамент промышленности и энергетики Администрации Томской области_files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sa\Desktop\Социальная газификация _ Департамент промышленности и энергетики Администрации Томской области_files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411" w:rsidTr="00D23411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lastRenderedPageBreak/>
              <w:drawing>
                <wp:inline distT="0" distB="0" distL="0" distR="0" wp14:anchorId="6A19DCD0" wp14:editId="7D391224">
                  <wp:extent cx="2857500" cy="2857500"/>
                  <wp:effectExtent l="0" t="0" r="0" b="0"/>
                  <wp:docPr id="3" name="Рисунок 3" descr="C:\Users\dsa\Desktop\Социальная газификация _ Департамент промышленности и энергетики Администрации Томской области_files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sa\Desktop\Социальная газификация _ Департамент промышленности и энергетики Администрации Томской области_files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23411" w:rsidRDefault="00D23411">
            <w:pPr>
              <w:spacing w:line="225" w:lineRule="atLeast"/>
              <w:rPr>
                <w:color w:val="4F575C"/>
                <w:sz w:val="18"/>
                <w:szCs w:val="18"/>
              </w:rPr>
            </w:pPr>
            <w:r>
              <w:rPr>
                <w:noProof/>
                <w:color w:val="4F575C"/>
                <w:sz w:val="18"/>
                <w:szCs w:val="18"/>
              </w:rPr>
              <w:drawing>
                <wp:inline distT="0" distB="0" distL="0" distR="0" wp14:anchorId="1179F594" wp14:editId="0ECEE40B">
                  <wp:extent cx="2857500" cy="2857500"/>
                  <wp:effectExtent l="0" t="0" r="0" b="0"/>
                  <wp:docPr id="2" name="Рисунок 2" descr="C:\Users\dsa\Desktop\Социальная газификация _ Департамент промышленности и энергетики Администрации Томской области_files\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sa\Desktop\Социальная газификация _ Департамент промышленности и энергетики Администрации Томской области_files\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411" w:rsidRDefault="00D23411" w:rsidP="00D23411">
      <w:pPr>
        <w:pStyle w:val="a8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D23411" w:rsidRDefault="00D23411" w:rsidP="00D23411">
      <w:pPr>
        <w:pStyle w:val="a8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B46118" w:rsidRPr="00D23411" w:rsidRDefault="00B46118" w:rsidP="00D23411">
      <w:bookmarkStart w:id="0" w:name="_GoBack"/>
      <w:bookmarkEnd w:id="0"/>
    </w:p>
    <w:sectPr w:rsidR="00B46118" w:rsidRPr="00D23411" w:rsidSect="00D23411">
      <w:footerReference w:type="default" r:id="rId26"/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C2" w:rsidRDefault="00154EC2" w:rsidP="000B59C2">
      <w:r>
        <w:separator/>
      </w:r>
    </w:p>
  </w:endnote>
  <w:endnote w:type="continuationSeparator" w:id="0">
    <w:p w:rsidR="00154EC2" w:rsidRDefault="00154EC2" w:rsidP="000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8176"/>
      <w:docPartObj>
        <w:docPartGallery w:val="Page Numbers (Bottom of Page)"/>
        <w:docPartUnique/>
      </w:docPartObj>
    </w:sdtPr>
    <w:sdtEndPr/>
    <w:sdtContent>
      <w:p w:rsidR="000B59C2" w:rsidRDefault="000B59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11">
          <w:rPr>
            <w:noProof/>
          </w:rPr>
          <w:t>2</w:t>
        </w:r>
        <w:r>
          <w:fldChar w:fldCharType="end"/>
        </w:r>
      </w:p>
    </w:sdtContent>
  </w:sdt>
  <w:p w:rsidR="000B59C2" w:rsidRDefault="000B59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C2" w:rsidRDefault="00154EC2" w:rsidP="000B59C2">
      <w:r>
        <w:separator/>
      </w:r>
    </w:p>
  </w:footnote>
  <w:footnote w:type="continuationSeparator" w:id="0">
    <w:p w:rsidR="00154EC2" w:rsidRDefault="00154EC2" w:rsidP="000B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81C"/>
    <w:multiLevelType w:val="multilevel"/>
    <w:tmpl w:val="907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C0393"/>
    <w:multiLevelType w:val="multilevel"/>
    <w:tmpl w:val="846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42B93"/>
    <w:multiLevelType w:val="hybridMultilevel"/>
    <w:tmpl w:val="B7D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87440"/>
    <w:multiLevelType w:val="multilevel"/>
    <w:tmpl w:val="39E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8"/>
    <w:rsid w:val="000304C0"/>
    <w:rsid w:val="00045905"/>
    <w:rsid w:val="00052383"/>
    <w:rsid w:val="000B59C2"/>
    <w:rsid w:val="001316C9"/>
    <w:rsid w:val="00143A45"/>
    <w:rsid w:val="00154EC2"/>
    <w:rsid w:val="00162BA8"/>
    <w:rsid w:val="00192DC0"/>
    <w:rsid w:val="001B2534"/>
    <w:rsid w:val="001C14DB"/>
    <w:rsid w:val="001D06B2"/>
    <w:rsid w:val="001F66AE"/>
    <w:rsid w:val="0020285E"/>
    <w:rsid w:val="002445C8"/>
    <w:rsid w:val="00337658"/>
    <w:rsid w:val="00351647"/>
    <w:rsid w:val="003523BD"/>
    <w:rsid w:val="0035370E"/>
    <w:rsid w:val="00377FF9"/>
    <w:rsid w:val="003A7A70"/>
    <w:rsid w:val="00412BA0"/>
    <w:rsid w:val="00430A21"/>
    <w:rsid w:val="00430B1F"/>
    <w:rsid w:val="004C5F5C"/>
    <w:rsid w:val="0050101A"/>
    <w:rsid w:val="005468BA"/>
    <w:rsid w:val="00557131"/>
    <w:rsid w:val="00590B90"/>
    <w:rsid w:val="006163F9"/>
    <w:rsid w:val="006B5B8A"/>
    <w:rsid w:val="00744C2D"/>
    <w:rsid w:val="00777055"/>
    <w:rsid w:val="007961D6"/>
    <w:rsid w:val="00801B10"/>
    <w:rsid w:val="008758A5"/>
    <w:rsid w:val="00881263"/>
    <w:rsid w:val="00887BD1"/>
    <w:rsid w:val="008B1735"/>
    <w:rsid w:val="00921F52"/>
    <w:rsid w:val="009367C4"/>
    <w:rsid w:val="00965FC8"/>
    <w:rsid w:val="00992DBD"/>
    <w:rsid w:val="009D0EA4"/>
    <w:rsid w:val="009F1FF8"/>
    <w:rsid w:val="00A0056B"/>
    <w:rsid w:val="00A471DF"/>
    <w:rsid w:val="00A57A35"/>
    <w:rsid w:val="00A74E1F"/>
    <w:rsid w:val="00A759B7"/>
    <w:rsid w:val="00B27B24"/>
    <w:rsid w:val="00B46118"/>
    <w:rsid w:val="00B507DC"/>
    <w:rsid w:val="00B8349C"/>
    <w:rsid w:val="00BC1EF0"/>
    <w:rsid w:val="00BD306B"/>
    <w:rsid w:val="00C757A6"/>
    <w:rsid w:val="00C81BEB"/>
    <w:rsid w:val="00D23411"/>
    <w:rsid w:val="00D37296"/>
    <w:rsid w:val="00D42C91"/>
    <w:rsid w:val="00D55F84"/>
    <w:rsid w:val="00D717CB"/>
    <w:rsid w:val="00D84358"/>
    <w:rsid w:val="00E061DA"/>
    <w:rsid w:val="00E60DA5"/>
    <w:rsid w:val="00E84C31"/>
    <w:rsid w:val="00F00B7A"/>
    <w:rsid w:val="00F17B23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12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4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/" TargetMode="External"/><Relationship Id="rId13" Type="http://schemas.openxmlformats.org/officeDocument/2006/relationships/hyperlink" Target="https://depenerg.tomsk.gov.ru/uploads/ckfinder/278/userfiles/files/%D0%A0%D0%B0%D1%81%D0%BF%D0%BE%D1%80%D1%8F%D0%B6%D0%B5%D0%BD%D0%B8%D0%B5%20%D0%90%D0%B4%D0%BC%D0%B8%D0%BD%D0%B8%D1%81%D1%82%D1%80%D0%B0%D1%86%D0%B8%D0%B8%20%D0%A2%D0%BE%D0%BC%D1%81%D0%BA%D0%BE%D0%B9%20%D0%BE%D0%B1%D0%BB%D0%B0%D1%81%D1%82%D0%B8%20%E2%84%96%20736-%D1%80%D0%B0%20%D0%BE%D1%82%2030_11_2021%20%D0%9E%20%D0%B2%D0%BD%D0%B5%D1%81%D0%B5%D0%BD%D0%B8%D0%B8%20%D0%B8%D0%B7%D0%BC%D0%B5%D0%BD%D0%B5%D0%BD%D0%B8%D0%B9%20%D0%B2%20%D1%80%D0%B0%D1%81%D0%BF%D0%BE%D1%80%D1%8F%D0%B6%D0%B5%D0%BD%D0%B8%D0%B5%20%D0%90%D0%B4%D0%BC%D0%B8%D0%BD%D0%B8%D1%81%D1%82%D1%80%D0%B0%D1%86%D0%B8%D0%B8%20%D0%A2%D0%BE%D0%BC%D1%81%D0%BA%D0%BE%D0%B9%20%D0%BE%D0%B1%D0%BB%D0%B0%D1%81%D1%82%D0%B8%20%20(14603494%20v1).pdf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depenerg.tomsk.gov.ru/uploads/ckfinder/278/userfiles/files/%D0%A1%D0%B2%D0%BE%D0%B4%D0%BD%D1%8B%D0%B9%20%D0%BF%D0%BB%D0%B0%D0%BD-%D0%B3%D1%80%D0%B0%D1%84%D0%B8%D0%BA%20%D0%B4%D0%BE%D0%B3%D0%B0%D0%B7%D0%B8%D1%84%D0%B8%D0%BA%D0%B0%D1%86%D0%B8%D0%B8%20%D0%BD%D0%B0%2025_10_2022(1).xls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penerg.tomsk.gov.ru/uploads/ckfinder/278/userfiles/files/%D0%9F%D0%BE%D0%BE%D0%B1%D1%8A%D0%B5%D0%BA%D1%82%D0%BD%D1%8B%D0%B9%20%D0%BF%D0%BB%D0%B0%D0%BD-%D0%B3%D1%80%D0%B0%D1%84%D0%B8%D0%BA%20%D0%B4%D0%BE%D0%B3%D0%B0%D0%B7%D0%B8%D1%84%D0%B8%D0%BA%D0%B0%D1%86%D0%B8%D0%B8%20%D0%BD%D0%B0%2025_10_2022(1).xls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dszn.tomsk.gov.ru/uploads/ckfinder/289/userfiles/files/%D0%93%D0%B0%D0%B7%D0%B8%D1%84%D0%B8%D0%BA%D0%B0%D1%86%D0%B8%D1%8F%20c%2016%20%D0%BC%D0%B0%D1%8F%202022.pdf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esia.gosuslugi.ru/" TargetMode="External"/><Relationship Id="rId14" Type="http://schemas.openxmlformats.org/officeDocument/2006/relationships/hyperlink" Target="https://depenerg.tomsk.gov.ru/pages/front/view/id/33278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Софья</dc:creator>
  <cp:lastModifiedBy>Давыдова Софья</cp:lastModifiedBy>
  <cp:revision>2</cp:revision>
  <cp:lastPrinted>2022-10-12T04:19:00Z</cp:lastPrinted>
  <dcterms:created xsi:type="dcterms:W3CDTF">2022-12-06T02:55:00Z</dcterms:created>
  <dcterms:modified xsi:type="dcterms:W3CDTF">2022-12-06T02:55:00Z</dcterms:modified>
</cp:coreProperties>
</file>