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AB" w:rsidRDefault="00CE6CAB" w:rsidP="00CE6CAB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CE6CAB">
        <w:rPr>
          <w:rFonts w:ascii="Arial" w:hAnsi="Arial" w:cs="Arial"/>
          <w:b/>
          <w:sz w:val="24"/>
          <w:szCs w:val="24"/>
          <w:u w:val="single"/>
        </w:rPr>
        <w:t xml:space="preserve">Проект </w:t>
      </w:r>
      <w:r w:rsidRPr="00CE6CAB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CE6CAB">
        <w:rPr>
          <w:rFonts w:ascii="Arial" w:hAnsi="Arial" w:cs="Arial"/>
          <w:b/>
          <w:sz w:val="24"/>
          <w:szCs w:val="24"/>
          <w:u w:val="single"/>
        </w:rPr>
        <w:t xml:space="preserve"> 17 от 08.11.2017 г.</w:t>
      </w:r>
    </w:p>
    <w:p w:rsidR="00CE6CAB" w:rsidRDefault="00CE6CAB" w:rsidP="00CE6CAB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CE6CAB" w:rsidRPr="00CE6CAB" w:rsidRDefault="00CE6CAB" w:rsidP="00CE6CAB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54BD8" w:rsidRPr="00254BD8" w:rsidRDefault="00254BD8" w:rsidP="00254BD8">
      <w:pPr>
        <w:jc w:val="center"/>
        <w:rPr>
          <w:rFonts w:ascii="Arial" w:hAnsi="Arial" w:cs="Arial"/>
          <w:b/>
        </w:rPr>
      </w:pPr>
      <w:r w:rsidRPr="00254BD8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254BD8" w:rsidRPr="00254BD8" w:rsidRDefault="00254BD8" w:rsidP="00254BD8">
      <w:pPr>
        <w:jc w:val="center"/>
        <w:rPr>
          <w:rFonts w:ascii="Arial" w:hAnsi="Arial" w:cs="Arial"/>
          <w:b/>
          <w:sz w:val="24"/>
          <w:szCs w:val="24"/>
        </w:rPr>
      </w:pPr>
      <w:r w:rsidRPr="00254BD8">
        <w:rPr>
          <w:rFonts w:ascii="Arial" w:hAnsi="Arial" w:cs="Arial"/>
          <w:b/>
          <w:sz w:val="24"/>
          <w:szCs w:val="24"/>
        </w:rPr>
        <w:t>АДМИНИСТРАЦИЯ</w:t>
      </w:r>
    </w:p>
    <w:p w:rsidR="00254BD8" w:rsidRPr="00254BD8" w:rsidRDefault="00254BD8" w:rsidP="00254BD8">
      <w:pPr>
        <w:jc w:val="center"/>
        <w:rPr>
          <w:rFonts w:ascii="Arial" w:hAnsi="Arial" w:cs="Arial"/>
          <w:b/>
          <w:sz w:val="24"/>
          <w:szCs w:val="24"/>
        </w:rPr>
      </w:pPr>
      <w:r w:rsidRPr="00254BD8">
        <w:rPr>
          <w:rFonts w:ascii="Arial" w:hAnsi="Arial" w:cs="Arial"/>
          <w:b/>
          <w:sz w:val="24"/>
          <w:szCs w:val="24"/>
        </w:rPr>
        <w:t>МИРНЕНСКОГО СЕЛЬСКОГО ПОСЕЛЕНИЯ</w:t>
      </w:r>
    </w:p>
    <w:p w:rsidR="00254BD8" w:rsidRPr="00254BD8" w:rsidRDefault="00254BD8" w:rsidP="00254B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254BD8" w:rsidRPr="00B138C6" w:rsidRDefault="00254BD8" w:rsidP="00254BD8">
      <w:pPr>
        <w:jc w:val="center"/>
        <w:rPr>
          <w:b/>
          <w:sz w:val="24"/>
          <w:szCs w:val="24"/>
        </w:rPr>
      </w:pPr>
    </w:p>
    <w:p w:rsidR="00254BD8" w:rsidRDefault="00254BD8" w:rsidP="00254BD8">
      <w:pPr>
        <w:rPr>
          <w:sz w:val="24"/>
          <w:szCs w:val="24"/>
        </w:rPr>
      </w:pPr>
      <w:r>
        <w:rPr>
          <w:sz w:val="24"/>
          <w:szCs w:val="24"/>
        </w:rPr>
        <w:t xml:space="preserve">От  _____________ 2017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ab/>
      </w:r>
    </w:p>
    <w:p w:rsidR="00254BD8" w:rsidRDefault="00254BD8" w:rsidP="00254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п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ирный</w:t>
      </w:r>
    </w:p>
    <w:p w:rsidR="000246AE" w:rsidRDefault="000246AE" w:rsidP="000C0E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46AE" w:rsidRDefault="00254BD8" w:rsidP="000C0E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26.12.2015 </w:t>
      </w:r>
      <w:r>
        <w:rPr>
          <w:rFonts w:ascii="Arial" w:hAnsi="Arial" w:cs="Arial"/>
          <w:b/>
          <w:sz w:val="24"/>
          <w:szCs w:val="24"/>
          <w:lang w:val="en-US"/>
        </w:rPr>
        <w:t>N</w:t>
      </w:r>
      <w:r>
        <w:rPr>
          <w:rFonts w:ascii="Arial" w:hAnsi="Arial" w:cs="Arial"/>
          <w:b/>
          <w:sz w:val="24"/>
          <w:szCs w:val="24"/>
        </w:rPr>
        <w:t xml:space="preserve"> 441 «Об утверждении административного  регламента исполнения муниципальной функции по осуществлению муниципального </w:t>
      </w:r>
      <w:proofErr w:type="gramStart"/>
      <w:r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254BD8" w:rsidRDefault="00254BD8" w:rsidP="000C0E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46AE" w:rsidRPr="00254BD8" w:rsidRDefault="00254BD8" w:rsidP="00254BD8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4BD8">
        <w:rPr>
          <w:rFonts w:ascii="Arial" w:hAnsi="Arial" w:cs="Arial"/>
          <w:sz w:val="24"/>
          <w:szCs w:val="24"/>
        </w:rPr>
        <w:t xml:space="preserve">В соответствии с    Федеральным законом 10 декабря </w:t>
      </w:r>
      <w:smartTag w:uri="urn:schemas-microsoft-com:office:smarttags" w:element="metricconverter">
        <w:smartTagPr>
          <w:attr w:name="ProductID" w:val="2003 г"/>
        </w:smartTagPr>
        <w:r w:rsidRPr="00254BD8">
          <w:rPr>
            <w:rFonts w:ascii="Arial" w:hAnsi="Arial" w:cs="Arial"/>
            <w:sz w:val="24"/>
            <w:szCs w:val="24"/>
          </w:rPr>
          <w:t>1995 г</w:t>
        </w:r>
      </w:smartTag>
      <w:r w:rsidRPr="00254BD8">
        <w:rPr>
          <w:rFonts w:ascii="Arial" w:hAnsi="Arial" w:cs="Arial"/>
          <w:sz w:val="24"/>
          <w:szCs w:val="24"/>
        </w:rPr>
        <w:t>. №196-ФЗ «О безопасности дорожного движения»</w:t>
      </w:r>
      <w:r>
        <w:rPr>
          <w:rFonts w:ascii="Arial" w:hAnsi="Arial" w:cs="Arial"/>
          <w:sz w:val="24"/>
          <w:szCs w:val="24"/>
        </w:rPr>
        <w:t>, Федеральным законом от 26 декабря 2008</w:t>
      </w:r>
      <w:proofErr w:type="gramStart"/>
      <w:r>
        <w:rPr>
          <w:rFonts w:ascii="Arial" w:hAnsi="Arial" w:cs="Arial"/>
          <w:sz w:val="24"/>
          <w:szCs w:val="24"/>
        </w:rPr>
        <w:t xml:space="preserve"> Т</w:t>
      </w:r>
      <w:proofErr w:type="gramEnd"/>
      <w:r>
        <w:rPr>
          <w:rFonts w:ascii="Arial" w:hAnsi="Arial" w:cs="Arial"/>
          <w:sz w:val="24"/>
          <w:szCs w:val="24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</w:t>
      </w:r>
      <w:r w:rsidRPr="00254BD8">
        <w:rPr>
          <w:rFonts w:ascii="Arial" w:hAnsi="Arial" w:cs="Arial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54BD8">
          <w:rPr>
            <w:rFonts w:ascii="Arial" w:hAnsi="Arial" w:cs="Arial"/>
            <w:sz w:val="24"/>
            <w:szCs w:val="24"/>
          </w:rPr>
          <w:t>2003 г</w:t>
        </w:r>
      </w:smartTag>
      <w:r w:rsidRPr="00254BD8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Федерации", </w:t>
      </w:r>
      <w:hyperlink r:id="rId5" w:history="1">
        <w:r w:rsidRPr="00254BD8">
          <w:rPr>
            <w:rFonts w:ascii="Arial" w:hAnsi="Arial" w:cs="Arial"/>
            <w:bCs/>
            <w:sz w:val="24"/>
            <w:szCs w:val="24"/>
          </w:rPr>
          <w:t>Федеральным законом</w:t>
        </w:r>
      </w:hyperlink>
      <w:r w:rsidRPr="00254BD8">
        <w:rPr>
          <w:rFonts w:ascii="Arial" w:hAnsi="Arial" w:cs="Arial"/>
          <w:sz w:val="24"/>
          <w:szCs w:val="24"/>
        </w:rPr>
        <w:t xml:space="preserve"> от 27 июля 2010 года № 210-ФЗ «Об организации предоставления государственных и муниципальных услуг»,   </w:t>
      </w:r>
    </w:p>
    <w:p w:rsidR="00254BD8" w:rsidRDefault="00254BD8" w:rsidP="00254BD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54BD8" w:rsidRDefault="00254BD8" w:rsidP="00254BD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254BD8" w:rsidRDefault="00254BD8" w:rsidP="00254BD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54BD8" w:rsidRDefault="00254BD8" w:rsidP="00CE6CAB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и дополнения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26 декабря 2015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441 «Об утверждении административного регламента</w:t>
      </w:r>
      <w:r w:rsidR="00CE6CAB">
        <w:rPr>
          <w:rFonts w:ascii="Arial" w:hAnsi="Arial" w:cs="Arial"/>
          <w:sz w:val="24"/>
          <w:szCs w:val="24"/>
        </w:rPr>
        <w:t xml:space="preserve"> исполнения муниципальной функции по осуществлению муниципального </w:t>
      </w:r>
      <w:proofErr w:type="gramStart"/>
      <w:r w:rsidR="00CE6CAB">
        <w:rPr>
          <w:rFonts w:ascii="Arial" w:hAnsi="Arial" w:cs="Arial"/>
          <w:sz w:val="24"/>
          <w:szCs w:val="24"/>
        </w:rPr>
        <w:t>контроля за</w:t>
      </w:r>
      <w:proofErr w:type="gramEnd"/>
      <w:r w:rsidR="00CE6CAB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</w:t>
      </w:r>
      <w:proofErr w:type="spellStart"/>
      <w:r w:rsidR="00CE6CAB">
        <w:rPr>
          <w:rFonts w:ascii="Arial" w:hAnsi="Arial" w:cs="Arial"/>
          <w:sz w:val="24"/>
          <w:szCs w:val="24"/>
        </w:rPr>
        <w:t>Мирненское</w:t>
      </w:r>
      <w:proofErr w:type="spellEnd"/>
      <w:r w:rsidR="00CE6CAB">
        <w:rPr>
          <w:rFonts w:ascii="Arial" w:hAnsi="Arial" w:cs="Arial"/>
          <w:sz w:val="24"/>
          <w:szCs w:val="24"/>
        </w:rPr>
        <w:t xml:space="preserve"> сельское поселение» согласно приложению.</w:t>
      </w:r>
    </w:p>
    <w:p w:rsidR="00CE6CAB" w:rsidRPr="00CE6CAB" w:rsidRDefault="00CE6CAB" w:rsidP="00CE6CAB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6CAB">
        <w:rPr>
          <w:rFonts w:ascii="Arial" w:hAnsi="Arial" w:cs="Arial"/>
          <w:sz w:val="24"/>
          <w:szCs w:val="24"/>
        </w:rPr>
        <w:lastRenderedPageBreak/>
        <w:t xml:space="preserve">Опубликовать настоящее </w:t>
      </w:r>
      <w:r w:rsidR="006C7BC4">
        <w:rPr>
          <w:rFonts w:ascii="Arial" w:hAnsi="Arial" w:cs="Arial"/>
          <w:sz w:val="24"/>
          <w:szCs w:val="24"/>
        </w:rPr>
        <w:t>постановление</w:t>
      </w:r>
      <w:r w:rsidRPr="00CE6CAB">
        <w:rPr>
          <w:rFonts w:ascii="Arial" w:hAnsi="Arial" w:cs="Arial"/>
          <w:sz w:val="24"/>
          <w:szCs w:val="24"/>
        </w:rPr>
        <w:t xml:space="preserve"> в информационном бюллетене, разместить на официальном сайте </w:t>
      </w:r>
      <w:proofErr w:type="spellStart"/>
      <w:r w:rsidRPr="00CE6CAB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CE6CAB">
        <w:rPr>
          <w:rFonts w:ascii="Arial" w:hAnsi="Arial" w:cs="Arial"/>
          <w:sz w:val="24"/>
          <w:szCs w:val="24"/>
        </w:rPr>
        <w:t xml:space="preserve"> сельского поселения в сети Интернет - </w:t>
      </w:r>
      <w:hyperlink r:id="rId6" w:history="1">
        <w:r w:rsidRPr="00CE6CAB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CE6CA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</w:hyperlink>
      <w:r w:rsidRPr="00CE6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CAB">
        <w:rPr>
          <w:rFonts w:ascii="Arial" w:hAnsi="Arial" w:cs="Arial"/>
          <w:sz w:val="24"/>
          <w:szCs w:val="24"/>
        </w:rPr>
        <w:t>mirniy.tomsk.ru</w:t>
      </w:r>
      <w:proofErr w:type="spellEnd"/>
      <w:r w:rsidRPr="00CE6CAB">
        <w:rPr>
          <w:rFonts w:ascii="Arial" w:hAnsi="Arial" w:cs="Arial"/>
          <w:sz w:val="24"/>
          <w:szCs w:val="24"/>
        </w:rPr>
        <w:t>.</w:t>
      </w:r>
    </w:p>
    <w:p w:rsidR="00CE6CAB" w:rsidRPr="00CE6CAB" w:rsidRDefault="00CE6CAB" w:rsidP="00CE6CAB">
      <w:pPr>
        <w:pStyle w:val="a3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0246AE" w:rsidRDefault="00CE6CAB" w:rsidP="00CE6C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CE6CAB" w:rsidRPr="00CE6CAB" w:rsidRDefault="00CE6CAB" w:rsidP="00CE6C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CE6CAB" w:rsidRDefault="000246AE" w:rsidP="000246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CE6CAB" w:rsidRDefault="00CE6CAB" w:rsidP="000246AE">
      <w:pPr>
        <w:spacing w:line="240" w:lineRule="auto"/>
        <w:rPr>
          <w:rFonts w:ascii="Arial" w:hAnsi="Arial" w:cs="Arial"/>
          <w:sz w:val="24"/>
          <w:szCs w:val="24"/>
        </w:rPr>
      </w:pPr>
    </w:p>
    <w:p w:rsidR="000246AE" w:rsidRDefault="000246AE" w:rsidP="00CE6CAB">
      <w:pPr>
        <w:spacing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 постановлению</w:t>
      </w:r>
    </w:p>
    <w:p w:rsidR="000246AE" w:rsidRDefault="000246AE" w:rsidP="000246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0246AE" w:rsidRPr="000246AE" w:rsidRDefault="000246AE" w:rsidP="000246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От__________________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CE6CAB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246AE" w:rsidRDefault="000246AE" w:rsidP="000C0E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450B" w:rsidRPr="000C0E0A" w:rsidRDefault="000246AE" w:rsidP="000C0E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0C0E0A" w:rsidRPr="000C0E0A">
        <w:rPr>
          <w:rFonts w:ascii="Arial" w:hAnsi="Arial" w:cs="Arial"/>
          <w:b/>
          <w:sz w:val="24"/>
          <w:szCs w:val="24"/>
        </w:rPr>
        <w:t>Изменения и дополнения</w:t>
      </w:r>
    </w:p>
    <w:p w:rsidR="000C0E0A" w:rsidRPr="000C0E0A" w:rsidRDefault="000C0E0A" w:rsidP="000C0E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0C0E0A">
        <w:rPr>
          <w:rFonts w:ascii="Arial" w:hAnsi="Arial" w:cs="Arial"/>
          <w:b/>
          <w:sz w:val="24"/>
          <w:szCs w:val="24"/>
        </w:rPr>
        <w:t xml:space="preserve"> административный регламент исполнения муниципальной функции по осуществлению муниципального </w:t>
      </w:r>
      <w:proofErr w:type="gramStart"/>
      <w:r w:rsidRPr="000C0E0A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0C0E0A">
        <w:rPr>
          <w:rFonts w:ascii="Arial" w:hAnsi="Arial" w:cs="Arial"/>
          <w:b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</w:t>
      </w:r>
      <w:proofErr w:type="spellStart"/>
      <w:r w:rsidRPr="000C0E0A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Pr="000C0E0A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0C0E0A" w:rsidRDefault="000C0E0A" w:rsidP="000C0E0A">
      <w:pPr>
        <w:spacing w:line="240" w:lineRule="auto"/>
        <w:rPr>
          <w:rFonts w:ascii="Arial" w:hAnsi="Arial" w:cs="Arial"/>
          <w:sz w:val="24"/>
          <w:szCs w:val="24"/>
        </w:rPr>
      </w:pPr>
    </w:p>
    <w:p w:rsidR="000C0E0A" w:rsidRDefault="000C0E0A" w:rsidP="000C0E0A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34 изложить в следующей редакции:</w:t>
      </w:r>
    </w:p>
    <w:p w:rsidR="000C0E0A" w:rsidRPr="000C0E0A" w:rsidRDefault="000C0E0A" w:rsidP="000C0E0A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«34. 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0C0E0A" w:rsidRDefault="000C0E0A" w:rsidP="000C0E0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61</w:t>
      </w:r>
      <w:r w:rsidR="00D00A52">
        <w:rPr>
          <w:rFonts w:ascii="Arial" w:hAnsi="Arial" w:cs="Arial"/>
          <w:sz w:val="24"/>
          <w:szCs w:val="24"/>
        </w:rPr>
        <w:t xml:space="preserve"> дополнить п.п. 4 следующего содержания:</w:t>
      </w:r>
    </w:p>
    <w:p w:rsidR="00D00A52" w:rsidRDefault="00D00A52" w:rsidP="00D00A5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«4)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ор органов государственной власти, органов местного самоуправления, из средств массовой информации.».</w:t>
      </w:r>
      <w:proofErr w:type="gramEnd"/>
    </w:p>
    <w:p w:rsidR="00D00A52" w:rsidRDefault="00D00A52" w:rsidP="00D00A52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63 изложить в следующей редакции:</w:t>
      </w:r>
    </w:p>
    <w:p w:rsidR="00D00A52" w:rsidRPr="006C7BC4" w:rsidRDefault="00D00A52" w:rsidP="006137A6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«63. Обращения и заявления, не позволяющие установить</w:t>
      </w:r>
      <w:r w:rsidR="006137A6">
        <w:rPr>
          <w:rFonts w:ascii="Arial" w:hAnsi="Arial" w:cs="Arial"/>
          <w:sz w:val="24"/>
          <w:szCs w:val="24"/>
        </w:rPr>
        <w:t xml:space="preserve"> лицо, обратившееся в орган муниципального контроля, а также обращения и заявления, не содержащие сведений о фактах,  указанных в пункте 61 п.п.2 настоящего административного регламента, не могут служить основанием для проведения внеплановой проверки</w:t>
      </w:r>
      <w:proofErr w:type="gramStart"/>
      <w:r w:rsidR="006137A6">
        <w:rPr>
          <w:rFonts w:ascii="Arial" w:hAnsi="Arial" w:cs="Arial"/>
          <w:sz w:val="24"/>
          <w:szCs w:val="24"/>
        </w:rPr>
        <w:t>.».</w:t>
      </w:r>
      <w:proofErr w:type="gramEnd"/>
    </w:p>
    <w:p w:rsidR="000246AE" w:rsidRPr="006C7BC4" w:rsidRDefault="000246AE" w:rsidP="006137A6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0A52" w:rsidRDefault="00A6312A" w:rsidP="00A92E5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Пункт 63 дополнить п.п. 63.1 – 63.5 следующего содержания:</w:t>
      </w:r>
    </w:p>
    <w:p w:rsidR="00A6312A" w:rsidRPr="00A6312A" w:rsidRDefault="00A6312A" w:rsidP="000246A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«6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>3.1. При рассмотрении обращений и заявлений, информации о фактах, указанных в 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пункте 61 п.п.2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</w:t>
      </w:r>
      <w:r>
        <w:rPr>
          <w:rFonts w:ascii="Arial" w:eastAsia="Times New Roman" w:hAnsi="Arial" w:cs="Arial"/>
          <w:color w:val="000000"/>
          <w:sz w:val="24"/>
          <w:szCs w:val="24"/>
        </w:rPr>
        <w:t>го административного регламента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A6312A" w:rsidRPr="00A6312A" w:rsidRDefault="00A6312A" w:rsidP="00A6312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dst323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>3.2.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  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пункте 61 п.п.2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</w:t>
      </w:r>
      <w:r>
        <w:rPr>
          <w:rFonts w:ascii="Arial" w:eastAsia="Times New Roman" w:hAnsi="Arial" w:cs="Arial"/>
          <w:color w:val="000000"/>
          <w:sz w:val="24"/>
          <w:szCs w:val="24"/>
        </w:rPr>
        <w:t>го административного регламента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A6312A">
        <w:rPr>
          <w:rFonts w:ascii="Arial" w:eastAsia="Times New Roman" w:hAnsi="Arial" w:cs="Arial"/>
          <w:color w:val="000000"/>
          <w:sz w:val="24"/>
          <w:szCs w:val="24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A6312A" w:rsidRPr="00A6312A" w:rsidRDefault="00A6312A" w:rsidP="00A6312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st324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3.3. </w:t>
      </w:r>
      <w:proofErr w:type="gramStart"/>
      <w:r w:rsidRPr="00A6312A">
        <w:rPr>
          <w:rFonts w:ascii="Arial" w:eastAsia="Times New Roman" w:hAnsi="Arial" w:cs="Arial"/>
          <w:color w:val="000000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 </w:t>
      </w:r>
      <w:hyperlink r:id="rId7" w:anchor="dst100127" w:history="1">
        <w:r w:rsidRPr="00A6312A">
          <w:rPr>
            <w:rFonts w:ascii="Arial" w:eastAsia="Times New Roman" w:hAnsi="Arial" w:cs="Arial"/>
            <w:color w:val="666699"/>
            <w:sz w:val="24"/>
            <w:szCs w:val="24"/>
          </w:rPr>
          <w:t>части 2</w:t>
        </w:r>
      </w:hyperlink>
      <w:r w:rsidRPr="00A6312A">
        <w:rPr>
          <w:rFonts w:ascii="Arial" w:eastAsia="Times New Roman" w:hAnsi="Arial" w:cs="Arial"/>
          <w:color w:val="000000"/>
          <w:sz w:val="24"/>
          <w:szCs w:val="24"/>
        </w:rPr>
        <w:t> настоящей статьи,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 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пункте 61 п.п.2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</w:t>
      </w:r>
      <w:r>
        <w:rPr>
          <w:rFonts w:ascii="Arial" w:eastAsia="Times New Roman" w:hAnsi="Arial" w:cs="Arial"/>
          <w:color w:val="000000"/>
          <w:sz w:val="24"/>
          <w:szCs w:val="24"/>
        </w:rPr>
        <w:t>го административного регламента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A6312A" w:rsidRPr="00A6312A" w:rsidRDefault="00A6312A" w:rsidP="00A6312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dst325"/>
      <w:bookmarkEnd w:id="2"/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3.4.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A6312A">
        <w:rPr>
          <w:rFonts w:ascii="Arial" w:eastAsia="Times New Roman" w:hAnsi="Arial" w:cs="Arial"/>
          <w:color w:val="000000"/>
          <w:sz w:val="24"/>
          <w:szCs w:val="24"/>
        </w:rPr>
        <w:t>явившихся</w:t>
      </w:r>
      <w:proofErr w:type="gramEnd"/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A6312A" w:rsidRPr="00A6312A" w:rsidRDefault="00A6312A" w:rsidP="00A63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312A" w:rsidRDefault="00A6312A" w:rsidP="00A6312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dst326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3.5. </w:t>
      </w:r>
      <w:proofErr w:type="gramStart"/>
      <w:r w:rsidRPr="00A6312A">
        <w:rPr>
          <w:rFonts w:ascii="Arial" w:eastAsia="Times New Roman" w:hAnsi="Arial" w:cs="Arial"/>
          <w:color w:val="000000"/>
          <w:sz w:val="24"/>
          <w:szCs w:val="24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>
        <w:rPr>
          <w:rFonts w:ascii="Arial" w:eastAsia="Times New Roman" w:hAnsi="Arial" w:cs="Arial"/>
          <w:color w:val="000000"/>
          <w:sz w:val="24"/>
          <w:szCs w:val="24"/>
        </w:rPr>
        <w:t>».</w:t>
      </w:r>
      <w:proofErr w:type="gramEnd"/>
    </w:p>
    <w:p w:rsidR="000246AE" w:rsidRPr="006C7BC4" w:rsidRDefault="000246AE" w:rsidP="00A6312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246AE" w:rsidRPr="006C7BC4" w:rsidRDefault="000246AE" w:rsidP="00A6312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312A" w:rsidRDefault="00A6312A" w:rsidP="00A6312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A15C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 74 изложить в следующей редакции:</w:t>
      </w:r>
    </w:p>
    <w:p w:rsidR="00A15CCC" w:rsidRDefault="00A6312A" w:rsidP="00A15CC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«74. О проведении внеплановой выездной проверки, за исключением внеплановой выездной проверки,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основания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проведения которой указаны в пункте 61 п.п.2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</w:t>
      </w:r>
      <w:r>
        <w:rPr>
          <w:rFonts w:ascii="Arial" w:eastAsia="Times New Roman" w:hAnsi="Arial" w:cs="Arial"/>
          <w:color w:val="000000"/>
          <w:sz w:val="24"/>
          <w:szCs w:val="24"/>
        </w:rPr>
        <w:t>го административного регламента</w:t>
      </w:r>
      <w:r w:rsidR="002C5143">
        <w:rPr>
          <w:rFonts w:ascii="Arial" w:eastAsia="Times New Roman" w:hAnsi="Arial" w:cs="Arial"/>
          <w:color w:val="000000"/>
          <w:sz w:val="24"/>
          <w:szCs w:val="24"/>
        </w:rPr>
        <w:t>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</w:t>
      </w:r>
      <w:r w:rsidR="00A15CCC">
        <w:rPr>
          <w:rFonts w:ascii="Arial" w:eastAsia="Times New Roman" w:hAnsi="Arial" w:cs="Arial"/>
          <w:color w:val="000000"/>
          <w:sz w:val="24"/>
          <w:szCs w:val="24"/>
        </w:rPr>
        <w:t xml:space="preserve">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</w:t>
      </w:r>
      <w:proofErr w:type="gramStart"/>
      <w:r w:rsidR="00A15CCC">
        <w:rPr>
          <w:rFonts w:ascii="Arial" w:eastAsia="Times New Roman" w:hAnsi="Arial" w:cs="Arial"/>
          <w:color w:val="000000"/>
          <w:sz w:val="24"/>
          <w:szCs w:val="24"/>
        </w:rPr>
        <w:t>..».</w:t>
      </w:r>
      <w:proofErr w:type="gramEnd"/>
    </w:p>
    <w:p w:rsidR="00A15CCC" w:rsidRDefault="00A15CCC" w:rsidP="00A15CC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6. Административный регламент дополнить пунктом 76.1. следующего содержания:</w:t>
      </w:r>
    </w:p>
    <w:p w:rsidR="00A15CCC" w:rsidRDefault="000E34D0" w:rsidP="00A15CC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«76.1.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или в ходе проведения документальной проверки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.».</w:t>
      </w:r>
      <w:proofErr w:type="gramEnd"/>
    </w:p>
    <w:p w:rsidR="000E34D0" w:rsidRDefault="000E34D0" w:rsidP="00A15CC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7) </w:t>
      </w:r>
      <w:r w:rsidR="000246AE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Административный регламент дополнить пунктом 76.2. следующего содержания:</w:t>
      </w:r>
    </w:p>
    <w:p w:rsidR="000246AE" w:rsidRDefault="000246AE" w:rsidP="000246A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«76.2. </w:t>
      </w:r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0246AE" w:rsidRDefault="000246AE" w:rsidP="000246A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8)  </w:t>
      </w:r>
      <w:r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дополнить пунктом 76.3. следующего содержания:</w:t>
      </w:r>
    </w:p>
    <w:p w:rsidR="000246AE" w:rsidRDefault="000246AE" w:rsidP="000246A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«76.3.  При проведении проверки должностные лица органа муниципального контроля не вправе </w:t>
      </w:r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требовать от юридического лица, индивидуального предпринимателя представления документов, информации до даты начала </w:t>
      </w:r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0246AE" w:rsidRDefault="000246AE" w:rsidP="000246A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246AE" w:rsidRDefault="000246AE" w:rsidP="000246AE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поселения</w:t>
      </w:r>
    </w:p>
    <w:p w:rsidR="000246AE" w:rsidRPr="000246AE" w:rsidRDefault="000246AE" w:rsidP="000246A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(Глава Администрации)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А.С. Юрков</w:t>
      </w:r>
    </w:p>
    <w:p w:rsidR="000246AE" w:rsidRPr="000246AE" w:rsidRDefault="000246AE" w:rsidP="000246A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312A" w:rsidRPr="00A6312A" w:rsidRDefault="00A6312A" w:rsidP="00A6312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312A" w:rsidRPr="00A6312A" w:rsidRDefault="00A6312A" w:rsidP="00A6312A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A6312A" w:rsidRPr="00A6312A" w:rsidSect="0001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C07"/>
    <w:multiLevelType w:val="hybridMultilevel"/>
    <w:tmpl w:val="A798E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611F"/>
    <w:multiLevelType w:val="hybridMultilevel"/>
    <w:tmpl w:val="77A6A652"/>
    <w:lvl w:ilvl="0" w:tplc="A3207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C0E0A"/>
    <w:rsid w:val="0001450B"/>
    <w:rsid w:val="000246AE"/>
    <w:rsid w:val="000C0E0A"/>
    <w:rsid w:val="000E34D0"/>
    <w:rsid w:val="00254BD8"/>
    <w:rsid w:val="002C5143"/>
    <w:rsid w:val="006137A6"/>
    <w:rsid w:val="006C7BC4"/>
    <w:rsid w:val="00A15CCC"/>
    <w:rsid w:val="00A6312A"/>
    <w:rsid w:val="00A92E58"/>
    <w:rsid w:val="00CE6CAB"/>
    <w:rsid w:val="00D00A52"/>
    <w:rsid w:val="00DE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0A"/>
    <w:pPr>
      <w:ind w:left="720"/>
      <w:contextualSpacing/>
    </w:pPr>
  </w:style>
  <w:style w:type="character" w:customStyle="1" w:styleId="blk">
    <w:name w:val="blk"/>
    <w:basedOn w:val="a0"/>
    <w:rsid w:val="00A6312A"/>
  </w:style>
  <w:style w:type="character" w:styleId="a4">
    <w:name w:val="Hyperlink"/>
    <w:basedOn w:val="a0"/>
    <w:unhideWhenUsed/>
    <w:rsid w:val="00A631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27650359c98f25ee0dd36771b5c50565552b6eb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m.tomskinvest.ru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2017-11-08T09:19:00Z</cp:lastPrinted>
  <dcterms:created xsi:type="dcterms:W3CDTF">2017-11-08T06:49:00Z</dcterms:created>
  <dcterms:modified xsi:type="dcterms:W3CDTF">2017-11-09T08:11:00Z</dcterms:modified>
</cp:coreProperties>
</file>