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03B26" w:rsidRDefault="00403B26" w:rsidP="00403B26">
      <w:pPr>
        <w:jc w:val="center"/>
      </w:pPr>
    </w:p>
    <w:p w:rsidR="004539EB" w:rsidRPr="00403B26" w:rsidRDefault="00403B26" w:rsidP="00403B26">
      <w:pPr>
        <w:spacing w:line="240" w:lineRule="auto"/>
        <w:jc w:val="center"/>
        <w:rPr>
          <w:b/>
          <w:sz w:val="28"/>
          <w:szCs w:val="28"/>
        </w:rPr>
      </w:pPr>
      <w:r w:rsidRPr="00403B26">
        <w:rPr>
          <w:b/>
          <w:sz w:val="28"/>
          <w:szCs w:val="28"/>
        </w:rPr>
        <w:t>Актуальная редакция</w:t>
      </w:r>
    </w:p>
    <w:p w:rsidR="00403B26" w:rsidRPr="00403B26" w:rsidRDefault="00403B26" w:rsidP="00403B26">
      <w:pPr>
        <w:spacing w:line="240" w:lineRule="auto"/>
        <w:jc w:val="center"/>
        <w:rPr>
          <w:b/>
          <w:sz w:val="28"/>
          <w:szCs w:val="28"/>
        </w:rPr>
      </w:pPr>
      <w:r w:rsidRPr="00403B26">
        <w:rPr>
          <w:b/>
          <w:sz w:val="28"/>
          <w:szCs w:val="28"/>
        </w:rPr>
        <w:t xml:space="preserve">Решения Совета </w:t>
      </w:r>
      <w:proofErr w:type="spellStart"/>
      <w:r w:rsidRPr="00403B26">
        <w:rPr>
          <w:b/>
          <w:sz w:val="28"/>
          <w:szCs w:val="28"/>
        </w:rPr>
        <w:t>Мирненского</w:t>
      </w:r>
      <w:proofErr w:type="spellEnd"/>
      <w:r w:rsidRPr="00403B26">
        <w:rPr>
          <w:b/>
          <w:sz w:val="28"/>
          <w:szCs w:val="28"/>
        </w:rPr>
        <w:t xml:space="preserve"> сельского поселения</w:t>
      </w:r>
    </w:p>
    <w:p w:rsidR="00403B26" w:rsidRPr="00403B26" w:rsidRDefault="00403B26" w:rsidP="00403B26">
      <w:pPr>
        <w:spacing w:line="240" w:lineRule="auto"/>
        <w:jc w:val="center"/>
        <w:rPr>
          <w:b/>
          <w:sz w:val="28"/>
          <w:szCs w:val="28"/>
        </w:rPr>
      </w:pPr>
      <w:r w:rsidRPr="00403B26">
        <w:rPr>
          <w:b/>
          <w:sz w:val="28"/>
          <w:szCs w:val="28"/>
        </w:rPr>
        <w:t xml:space="preserve">от 28.12.2016 г. </w:t>
      </w:r>
      <w:r w:rsidRPr="00403B26">
        <w:rPr>
          <w:b/>
          <w:sz w:val="28"/>
          <w:szCs w:val="28"/>
          <w:lang w:val="en-US"/>
        </w:rPr>
        <w:t>N</w:t>
      </w:r>
      <w:r w:rsidRPr="00403B26">
        <w:rPr>
          <w:b/>
          <w:sz w:val="28"/>
          <w:szCs w:val="28"/>
        </w:rPr>
        <w:t xml:space="preserve"> 24</w:t>
      </w: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Pr="00403B26">
        <w:rPr>
          <w:b/>
          <w:sz w:val="28"/>
          <w:szCs w:val="28"/>
          <w:u w:val="single"/>
        </w:rPr>
        <w:t xml:space="preserve">а </w:t>
      </w:r>
      <w:r w:rsidR="00B84FB8">
        <w:rPr>
          <w:b/>
          <w:sz w:val="28"/>
          <w:szCs w:val="28"/>
          <w:u w:val="single"/>
        </w:rPr>
        <w:t>19</w:t>
      </w:r>
      <w:r w:rsidRPr="00403B26">
        <w:rPr>
          <w:b/>
          <w:sz w:val="28"/>
          <w:szCs w:val="28"/>
          <w:u w:val="single"/>
        </w:rPr>
        <w:t>.</w:t>
      </w:r>
      <w:r w:rsidR="00B84FB8">
        <w:rPr>
          <w:b/>
          <w:sz w:val="28"/>
          <w:szCs w:val="28"/>
          <w:u w:val="single"/>
        </w:rPr>
        <w:t>12</w:t>
      </w:r>
      <w:r w:rsidRPr="00403B26">
        <w:rPr>
          <w:b/>
          <w:sz w:val="28"/>
          <w:szCs w:val="28"/>
          <w:u w:val="single"/>
        </w:rPr>
        <w:t>.2017</w:t>
      </w: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Default="00403B26" w:rsidP="00403B26">
      <w:pPr>
        <w:jc w:val="center"/>
        <w:rPr>
          <w:b/>
          <w:sz w:val="28"/>
          <w:szCs w:val="28"/>
          <w:u w:val="single"/>
        </w:rPr>
      </w:pPr>
    </w:p>
    <w:p w:rsidR="00403B26" w:rsidRPr="00403B26" w:rsidRDefault="00403B26" w:rsidP="00403B2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3B26">
        <w:rPr>
          <w:rFonts w:ascii="Arial" w:hAnsi="Arial" w:cs="Arial"/>
          <w:b/>
          <w:sz w:val="24"/>
          <w:szCs w:val="24"/>
        </w:rPr>
        <w:lastRenderedPageBreak/>
        <w:t>МУНИЦИПАЛЬНОЕ ОБРАЗОВАНИЕ «МИРНЕНСКОЕ СЕЛЬСКОЕ ПОСЕЛЕНИЕ»</w:t>
      </w:r>
    </w:p>
    <w:p w:rsidR="00403B26" w:rsidRPr="00403B26" w:rsidRDefault="00403B26" w:rsidP="00403B2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3B26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3B26" w:rsidRPr="00403B26" w:rsidRDefault="00403B26" w:rsidP="00403B2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B26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343B76" w:rsidRPr="0064620B" w:rsidRDefault="00403B26" w:rsidP="00343B76">
      <w:pPr>
        <w:spacing w:line="240" w:lineRule="auto"/>
        <w:rPr>
          <w:rFonts w:ascii="Arial" w:hAnsi="Arial" w:cs="Arial"/>
          <w:color w:val="000000"/>
          <w:u w:val="single"/>
        </w:rPr>
      </w:pPr>
      <w:r w:rsidRPr="0064620B">
        <w:rPr>
          <w:rFonts w:ascii="Arial" w:hAnsi="Arial" w:cs="Arial"/>
          <w:color w:val="000000"/>
        </w:rPr>
        <w:t>п. Мирный</w:t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="00343B76" w:rsidRPr="0064620B">
        <w:rPr>
          <w:rFonts w:ascii="Arial" w:hAnsi="Arial" w:cs="Arial"/>
          <w:color w:val="000000"/>
        </w:rPr>
        <w:t xml:space="preserve">  </w:t>
      </w:r>
      <w:r w:rsidR="00343B76"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  <w:u w:val="single"/>
        </w:rPr>
        <w:t xml:space="preserve"> 28 декабря 2016 г.  № 24_</w:t>
      </w:r>
    </w:p>
    <w:p w:rsidR="00403B26" w:rsidRPr="0064620B" w:rsidRDefault="00403B26" w:rsidP="00343B76">
      <w:pPr>
        <w:spacing w:line="240" w:lineRule="auto"/>
        <w:ind w:left="4956" w:firstLine="708"/>
        <w:rPr>
          <w:rFonts w:ascii="Arial" w:hAnsi="Arial" w:cs="Arial"/>
          <w:color w:val="000000"/>
          <w:u w:val="single"/>
        </w:rPr>
      </w:pPr>
      <w:r w:rsidRPr="0064620B">
        <w:rPr>
          <w:rFonts w:ascii="Arial" w:hAnsi="Arial" w:cs="Arial"/>
          <w:color w:val="000000"/>
        </w:rPr>
        <w:t>50-е собрание 3-го созыва</w:t>
      </w:r>
    </w:p>
    <w:p w:rsidR="00403B26" w:rsidRPr="0064620B" w:rsidRDefault="00403B26" w:rsidP="00403B26">
      <w:pPr>
        <w:keepNext/>
        <w:spacing w:line="240" w:lineRule="auto"/>
        <w:jc w:val="both"/>
        <w:rPr>
          <w:rFonts w:ascii="Arial" w:hAnsi="Arial" w:cs="Arial"/>
          <w:bCs/>
        </w:rPr>
      </w:pPr>
      <w:r w:rsidRPr="0064620B">
        <w:rPr>
          <w:rFonts w:ascii="Arial" w:hAnsi="Arial" w:cs="Arial"/>
          <w:bCs/>
        </w:rPr>
        <w:t xml:space="preserve">Об утверждении бюджета </w:t>
      </w:r>
    </w:p>
    <w:p w:rsidR="00403B26" w:rsidRPr="0064620B" w:rsidRDefault="00403B26" w:rsidP="00403B26">
      <w:pPr>
        <w:keepNext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64620B">
        <w:rPr>
          <w:rFonts w:ascii="Arial" w:hAnsi="Arial" w:cs="Arial"/>
          <w:bCs/>
        </w:rPr>
        <w:t>Мирненского</w:t>
      </w:r>
      <w:proofErr w:type="spellEnd"/>
      <w:r w:rsidRPr="0064620B">
        <w:rPr>
          <w:rFonts w:ascii="Arial" w:hAnsi="Arial" w:cs="Arial"/>
          <w:bCs/>
        </w:rPr>
        <w:t xml:space="preserve"> сельского поселения </w:t>
      </w:r>
    </w:p>
    <w:p w:rsidR="00403B26" w:rsidRPr="0064620B" w:rsidRDefault="00403B26" w:rsidP="00403B26">
      <w:pPr>
        <w:keepNext/>
        <w:spacing w:line="240" w:lineRule="auto"/>
        <w:jc w:val="both"/>
        <w:rPr>
          <w:rFonts w:ascii="Arial" w:hAnsi="Arial" w:cs="Arial"/>
          <w:bCs/>
        </w:rPr>
      </w:pPr>
      <w:r w:rsidRPr="0064620B">
        <w:rPr>
          <w:rFonts w:ascii="Arial" w:hAnsi="Arial" w:cs="Arial"/>
          <w:bCs/>
        </w:rPr>
        <w:t xml:space="preserve">на 2017 год </w:t>
      </w:r>
    </w:p>
    <w:p w:rsidR="00403B26" w:rsidRPr="0064620B" w:rsidRDefault="00403B26" w:rsidP="00403B26">
      <w:pPr>
        <w:keepNext/>
        <w:spacing w:line="240" w:lineRule="auto"/>
        <w:jc w:val="both"/>
        <w:rPr>
          <w:rFonts w:ascii="Arial" w:hAnsi="Arial" w:cs="Arial"/>
          <w:bCs/>
        </w:rPr>
      </w:pPr>
      <w:r w:rsidRPr="0064620B">
        <w:rPr>
          <w:rFonts w:ascii="Arial" w:hAnsi="Arial" w:cs="Arial"/>
          <w:b/>
          <w:bCs/>
        </w:rPr>
        <w:t xml:space="preserve">    </w:t>
      </w:r>
      <w:r w:rsidRPr="0064620B">
        <w:rPr>
          <w:rFonts w:ascii="Arial" w:hAnsi="Arial" w:cs="Arial"/>
          <w:b/>
          <w:bCs/>
        </w:rPr>
        <w:tab/>
        <w:t xml:space="preserve">     </w:t>
      </w:r>
      <w:proofErr w:type="gramStart"/>
      <w:r w:rsidRPr="0064620B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Pr="0064620B">
        <w:rPr>
          <w:rFonts w:ascii="Arial" w:hAnsi="Arial" w:cs="Arial"/>
          <w:bCs/>
        </w:rPr>
        <w:t>Мирненского</w:t>
      </w:r>
      <w:proofErr w:type="spellEnd"/>
      <w:r w:rsidRPr="0064620B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Pr="0064620B">
        <w:rPr>
          <w:rFonts w:ascii="Arial" w:hAnsi="Arial" w:cs="Arial"/>
          <w:bCs/>
        </w:rPr>
        <w:t>Мирненского</w:t>
      </w:r>
      <w:proofErr w:type="spellEnd"/>
      <w:r w:rsidRPr="0064620B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Pr="0064620B">
        <w:rPr>
          <w:rFonts w:ascii="Arial" w:hAnsi="Arial" w:cs="Arial"/>
          <w:bCs/>
        </w:rPr>
        <w:t>Мирненское</w:t>
      </w:r>
      <w:proofErr w:type="spellEnd"/>
      <w:r w:rsidRPr="0064620B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Pr="0064620B">
        <w:rPr>
          <w:rFonts w:ascii="Arial" w:hAnsi="Arial" w:cs="Arial"/>
          <w:bCs/>
        </w:rPr>
        <w:t>Мирненского</w:t>
      </w:r>
      <w:proofErr w:type="spellEnd"/>
      <w:r w:rsidRPr="0064620B">
        <w:rPr>
          <w:rFonts w:ascii="Arial" w:hAnsi="Arial" w:cs="Arial"/>
          <w:bCs/>
        </w:rPr>
        <w:t xml:space="preserve"> сельского поселения от 30.06.2014 г. №11 (в редакции от 22.09.2015 №10), со статьей 50 Устава муниципального образования «</w:t>
      </w:r>
      <w:proofErr w:type="spellStart"/>
      <w:r w:rsidRPr="0064620B">
        <w:rPr>
          <w:rFonts w:ascii="Arial" w:hAnsi="Arial" w:cs="Arial"/>
          <w:bCs/>
        </w:rPr>
        <w:t>Мирненское</w:t>
      </w:r>
      <w:proofErr w:type="spellEnd"/>
      <w:r w:rsidRPr="0064620B">
        <w:rPr>
          <w:rFonts w:ascii="Arial" w:hAnsi="Arial" w:cs="Arial"/>
          <w:bCs/>
        </w:rPr>
        <w:t xml:space="preserve"> сельское поселение</w:t>
      </w:r>
      <w:proofErr w:type="gramEnd"/>
      <w:r w:rsidRPr="0064620B">
        <w:rPr>
          <w:rFonts w:ascii="Arial" w:hAnsi="Arial" w:cs="Arial"/>
          <w:bCs/>
        </w:rPr>
        <w:t xml:space="preserve">», проведя процедуру публичных слушаний по проекту бюджета </w:t>
      </w:r>
      <w:proofErr w:type="spellStart"/>
      <w:r w:rsidRPr="0064620B">
        <w:rPr>
          <w:rFonts w:ascii="Arial" w:hAnsi="Arial" w:cs="Arial"/>
          <w:bCs/>
        </w:rPr>
        <w:t>Мирненского</w:t>
      </w:r>
      <w:proofErr w:type="spellEnd"/>
      <w:r w:rsidRPr="0064620B">
        <w:rPr>
          <w:rFonts w:ascii="Arial" w:hAnsi="Arial" w:cs="Arial"/>
          <w:bCs/>
        </w:rPr>
        <w:t xml:space="preserve"> поселения,</w:t>
      </w:r>
    </w:p>
    <w:p w:rsidR="00403B26" w:rsidRPr="0064620B" w:rsidRDefault="00403B26" w:rsidP="00403B26">
      <w:pPr>
        <w:keepNext/>
        <w:rPr>
          <w:rFonts w:ascii="Arial" w:hAnsi="Arial" w:cs="Arial"/>
          <w:b/>
          <w:bCs/>
          <w:color w:val="000000"/>
        </w:rPr>
      </w:pPr>
      <w:r w:rsidRPr="0064620B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64620B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64620B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403B26" w:rsidRPr="0064620B" w:rsidRDefault="00403B26" w:rsidP="00403B26">
      <w:pPr>
        <w:keepNext/>
        <w:keepLines/>
        <w:spacing w:line="240" w:lineRule="auto"/>
        <w:ind w:firstLine="708"/>
        <w:rPr>
          <w:rFonts w:ascii="Arial" w:hAnsi="Arial" w:cs="Arial"/>
        </w:rPr>
      </w:pPr>
      <w:r w:rsidRPr="0064620B">
        <w:rPr>
          <w:rFonts w:ascii="Arial" w:hAnsi="Arial" w:cs="Arial"/>
        </w:rPr>
        <w:t>1. Утвердить основные характеристики бюджета поселения на 2017 год:</w:t>
      </w:r>
    </w:p>
    <w:p w:rsidR="00403B26" w:rsidRPr="0064620B" w:rsidRDefault="00403B26" w:rsidP="00403B26">
      <w:pPr>
        <w:keepNext/>
        <w:keepLines/>
        <w:spacing w:line="240" w:lineRule="auto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- общий объем доходов бюджета поселения в сумме   17 705,6 тыс. руб.; </w:t>
      </w:r>
    </w:p>
    <w:p w:rsidR="00403B26" w:rsidRPr="0064620B" w:rsidRDefault="00403B26" w:rsidP="00403B26">
      <w:pPr>
        <w:keepNext/>
        <w:keepLines/>
        <w:spacing w:line="240" w:lineRule="auto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- общий объем расходов бюджета поселения в сумме 17 705,6 тыс. руб.; </w:t>
      </w:r>
    </w:p>
    <w:p w:rsidR="00403B26" w:rsidRPr="0064620B" w:rsidRDefault="00403B26" w:rsidP="00403B26">
      <w:pPr>
        <w:pStyle w:val="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-  дефицит бюджета поселения в сумме 0 тыс. рублей, согласно приложению;</w:t>
      </w:r>
    </w:p>
    <w:p w:rsidR="00343B76" w:rsidRPr="00831EB3" w:rsidRDefault="00403B26" w:rsidP="00343B76">
      <w:pPr>
        <w:keepNext/>
        <w:spacing w:line="360" w:lineRule="auto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</w:t>
      </w:r>
      <w:r w:rsidRPr="0064620B">
        <w:rPr>
          <w:rFonts w:ascii="Arial" w:hAnsi="Arial" w:cs="Arial"/>
          <w:color w:val="000000"/>
        </w:rPr>
        <w:t xml:space="preserve">2. 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64620B">
        <w:rPr>
          <w:rFonts w:ascii="Arial" w:hAnsi="Arial" w:cs="Arial"/>
          <w:color w:val="000000"/>
        </w:rPr>
        <w:t>Мирненского</w:t>
      </w:r>
      <w:proofErr w:type="spellEnd"/>
      <w:r w:rsidRPr="0064620B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Pr="0064620B">
        <w:rPr>
          <w:rFonts w:ascii="Arial" w:hAnsi="Arial" w:cs="Arial"/>
          <w:color w:val="000000"/>
        </w:rPr>
        <w:t>Мирненского</w:t>
      </w:r>
      <w:proofErr w:type="spellEnd"/>
      <w:r w:rsidRPr="0064620B">
        <w:rPr>
          <w:rFonts w:ascii="Arial" w:hAnsi="Arial" w:cs="Arial"/>
          <w:color w:val="000000"/>
        </w:rPr>
        <w:t xml:space="preserve"> сельского поселения </w:t>
      </w:r>
      <w:r w:rsidRPr="00831EB3">
        <w:rPr>
          <w:rFonts w:ascii="Arial" w:hAnsi="Arial" w:cs="Arial"/>
        </w:rPr>
        <w:t>(</w:t>
      </w:r>
      <w:hyperlink r:id="rId5" w:history="1">
        <w:r w:rsidR="00343B76" w:rsidRPr="00831EB3">
          <w:rPr>
            <w:rStyle w:val="af3"/>
            <w:rFonts w:ascii="Arial" w:hAnsi="Arial" w:cs="Arial"/>
            <w:color w:val="auto"/>
            <w:lang w:val="en-US"/>
          </w:rPr>
          <w:t>http</w:t>
        </w:r>
        <w:r w:rsidR="00343B76" w:rsidRPr="00831EB3">
          <w:rPr>
            <w:rStyle w:val="af3"/>
            <w:rFonts w:ascii="Arial" w:hAnsi="Arial" w:cs="Arial"/>
            <w:color w:val="auto"/>
          </w:rPr>
          <w:t>://</w:t>
        </w:r>
        <w:r w:rsidR="00343B76" w:rsidRPr="00831EB3">
          <w:rPr>
            <w:rStyle w:val="af3"/>
            <w:rFonts w:ascii="Arial" w:hAnsi="Arial" w:cs="Arial"/>
            <w:color w:val="auto"/>
            <w:lang w:val="en-US"/>
          </w:rPr>
          <w:t>www</w:t>
        </w:r>
        <w:r w:rsidR="00343B76" w:rsidRPr="00831EB3">
          <w:rPr>
            <w:rStyle w:val="af3"/>
            <w:rFonts w:ascii="Arial" w:hAnsi="Arial" w:cs="Arial"/>
            <w:color w:val="auto"/>
          </w:rPr>
          <w:t>.</w:t>
        </w:r>
        <w:proofErr w:type="spellStart"/>
        <w:r w:rsidR="00343B76" w:rsidRPr="00831EB3">
          <w:rPr>
            <w:rStyle w:val="af3"/>
            <w:rFonts w:ascii="Arial" w:hAnsi="Arial" w:cs="Arial"/>
            <w:color w:val="auto"/>
            <w:lang w:val="en-US"/>
          </w:rPr>
          <w:t>mirniy</w:t>
        </w:r>
        <w:proofErr w:type="spellEnd"/>
        <w:r w:rsidR="00343B76" w:rsidRPr="00831EB3">
          <w:rPr>
            <w:rStyle w:val="af3"/>
            <w:rFonts w:ascii="Arial" w:hAnsi="Arial" w:cs="Arial"/>
            <w:color w:val="auto"/>
          </w:rPr>
          <w:t>.</w:t>
        </w:r>
        <w:proofErr w:type="spellStart"/>
        <w:r w:rsidR="00343B76" w:rsidRPr="00831EB3">
          <w:rPr>
            <w:rStyle w:val="af3"/>
            <w:rFonts w:ascii="Arial" w:hAnsi="Arial" w:cs="Arial"/>
            <w:color w:val="auto"/>
            <w:lang w:val="en-US"/>
          </w:rPr>
          <w:t>tomsk</w:t>
        </w:r>
        <w:proofErr w:type="spellEnd"/>
        <w:r w:rsidR="00343B76" w:rsidRPr="00831EB3">
          <w:rPr>
            <w:rStyle w:val="af3"/>
            <w:rFonts w:ascii="Arial" w:hAnsi="Arial" w:cs="Arial"/>
            <w:color w:val="auto"/>
          </w:rPr>
          <w:t>.</w:t>
        </w:r>
        <w:proofErr w:type="spellStart"/>
        <w:r w:rsidR="00343B76" w:rsidRPr="00831EB3">
          <w:rPr>
            <w:rStyle w:val="af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831EB3">
        <w:rPr>
          <w:rFonts w:ascii="Arial" w:hAnsi="Arial" w:cs="Arial"/>
        </w:rPr>
        <w:t>).</w:t>
      </w:r>
    </w:p>
    <w:p w:rsidR="00403B26" w:rsidRPr="0064620B" w:rsidRDefault="00403B26" w:rsidP="00343B76">
      <w:pPr>
        <w:keepNext/>
        <w:spacing w:line="360" w:lineRule="auto"/>
        <w:jc w:val="both"/>
        <w:rPr>
          <w:rFonts w:ascii="Arial" w:hAnsi="Arial" w:cs="Arial"/>
        </w:rPr>
      </w:pPr>
      <w:r w:rsidRPr="0064620B">
        <w:rPr>
          <w:rFonts w:ascii="Arial" w:hAnsi="Arial" w:cs="Arial"/>
          <w:color w:val="000000"/>
        </w:rPr>
        <w:t xml:space="preserve">           3. </w:t>
      </w:r>
      <w:r w:rsidRPr="0064620B">
        <w:rPr>
          <w:rFonts w:ascii="Arial" w:hAnsi="Arial" w:cs="Arial"/>
        </w:rPr>
        <w:t>Настоящее решение вступает в силу с 01 января 2017 года.</w:t>
      </w:r>
    </w:p>
    <w:p w:rsidR="00403B26" w:rsidRPr="0064620B" w:rsidRDefault="00403B26" w:rsidP="00403B26">
      <w:pPr>
        <w:keepNext/>
        <w:spacing w:line="360" w:lineRule="auto"/>
        <w:jc w:val="both"/>
        <w:rPr>
          <w:rFonts w:ascii="Arial" w:hAnsi="Arial" w:cs="Arial"/>
          <w:color w:val="000000"/>
        </w:rPr>
      </w:pPr>
      <w:r w:rsidRPr="0064620B">
        <w:rPr>
          <w:rFonts w:ascii="Arial" w:hAnsi="Arial" w:cs="Arial"/>
        </w:rPr>
        <w:t xml:space="preserve">           4. </w:t>
      </w:r>
      <w:proofErr w:type="gramStart"/>
      <w:r w:rsidRPr="0064620B">
        <w:rPr>
          <w:rFonts w:ascii="Arial" w:hAnsi="Arial" w:cs="Arial"/>
        </w:rPr>
        <w:t>Контроль за</w:t>
      </w:r>
      <w:proofErr w:type="gramEnd"/>
      <w:r w:rsidRPr="0064620B">
        <w:rPr>
          <w:rFonts w:ascii="Arial" w:hAnsi="Arial" w:cs="Arial"/>
        </w:rPr>
        <w:t xml:space="preserve"> исполнением настоящего решения возложить на заместителя Председателя Совета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Т.М. </w:t>
      </w:r>
      <w:proofErr w:type="spellStart"/>
      <w:r w:rsidRPr="0064620B">
        <w:rPr>
          <w:rFonts w:ascii="Arial" w:hAnsi="Arial" w:cs="Arial"/>
        </w:rPr>
        <w:t>Сусоеву</w:t>
      </w:r>
      <w:proofErr w:type="spellEnd"/>
      <w:r w:rsidRPr="0064620B">
        <w:rPr>
          <w:rFonts w:ascii="Arial" w:hAnsi="Arial" w:cs="Arial"/>
        </w:rPr>
        <w:t>.</w:t>
      </w:r>
    </w:p>
    <w:p w:rsidR="0064620B" w:rsidRDefault="0064620B" w:rsidP="00403B26">
      <w:pPr>
        <w:keepNext/>
        <w:rPr>
          <w:rFonts w:ascii="Arial" w:hAnsi="Arial" w:cs="Arial"/>
          <w:color w:val="000000"/>
        </w:rPr>
      </w:pPr>
    </w:p>
    <w:p w:rsidR="00403B26" w:rsidRPr="0064620B" w:rsidRDefault="00403B26" w:rsidP="00403B26">
      <w:pPr>
        <w:keepNext/>
        <w:rPr>
          <w:rFonts w:ascii="Arial" w:hAnsi="Arial" w:cs="Arial"/>
          <w:color w:val="000000"/>
        </w:rPr>
      </w:pPr>
      <w:r w:rsidRPr="0064620B">
        <w:rPr>
          <w:rFonts w:ascii="Arial" w:hAnsi="Arial" w:cs="Arial"/>
          <w:color w:val="000000"/>
        </w:rPr>
        <w:t xml:space="preserve">Председатель Совета </w:t>
      </w:r>
    </w:p>
    <w:p w:rsidR="00403B26" w:rsidRPr="0064620B" w:rsidRDefault="00403B26" w:rsidP="00403B26">
      <w:pPr>
        <w:keepNext/>
        <w:rPr>
          <w:rFonts w:ascii="Arial" w:hAnsi="Arial" w:cs="Arial"/>
          <w:color w:val="000000"/>
        </w:rPr>
      </w:pPr>
      <w:proofErr w:type="spellStart"/>
      <w:r w:rsidRPr="0064620B">
        <w:rPr>
          <w:rFonts w:ascii="Arial" w:hAnsi="Arial" w:cs="Arial"/>
          <w:color w:val="000000"/>
        </w:rPr>
        <w:t>Мирненского</w:t>
      </w:r>
      <w:proofErr w:type="spellEnd"/>
      <w:r w:rsidRPr="0064620B">
        <w:rPr>
          <w:rFonts w:ascii="Arial" w:hAnsi="Arial" w:cs="Arial"/>
          <w:color w:val="000000"/>
        </w:rPr>
        <w:t xml:space="preserve"> сельского поселения</w:t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</w:r>
      <w:r w:rsidRPr="0064620B">
        <w:rPr>
          <w:rFonts w:ascii="Arial" w:hAnsi="Arial" w:cs="Arial"/>
          <w:color w:val="000000"/>
        </w:rPr>
        <w:tab/>
        <w:t>Н.Н. Инина</w:t>
      </w:r>
    </w:p>
    <w:p w:rsidR="0064620B" w:rsidRDefault="0064620B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  <w:r w:rsidRPr="0064620B">
        <w:rPr>
          <w:rFonts w:ascii="Arial" w:hAnsi="Arial" w:cs="Arial"/>
        </w:rPr>
        <w:t>Глава поселения</w:t>
      </w:r>
    </w:p>
    <w:p w:rsidR="00403B26" w:rsidRPr="0064620B" w:rsidRDefault="00403B26" w:rsidP="00403B26">
      <w:pPr>
        <w:rPr>
          <w:rFonts w:ascii="Arial" w:hAnsi="Arial" w:cs="Arial"/>
        </w:rPr>
      </w:pPr>
      <w:r w:rsidRPr="0064620B">
        <w:rPr>
          <w:rFonts w:ascii="Arial" w:hAnsi="Arial" w:cs="Arial"/>
        </w:rPr>
        <w:t>(Глава Администрации)</w:t>
      </w:r>
      <w:r w:rsidRPr="0064620B">
        <w:rPr>
          <w:rFonts w:ascii="Arial" w:hAnsi="Arial" w:cs="Arial"/>
        </w:rPr>
        <w:tab/>
      </w:r>
      <w:r w:rsidRPr="0064620B">
        <w:rPr>
          <w:rFonts w:ascii="Arial" w:hAnsi="Arial" w:cs="Arial"/>
        </w:rPr>
        <w:tab/>
      </w:r>
      <w:r w:rsidRPr="0064620B">
        <w:rPr>
          <w:rFonts w:ascii="Arial" w:hAnsi="Arial" w:cs="Arial"/>
        </w:rPr>
        <w:tab/>
      </w:r>
      <w:r w:rsidRPr="0064620B">
        <w:rPr>
          <w:rFonts w:ascii="Arial" w:hAnsi="Arial" w:cs="Arial"/>
        </w:rPr>
        <w:tab/>
      </w:r>
      <w:r w:rsidRPr="0064620B">
        <w:rPr>
          <w:rFonts w:ascii="Arial" w:hAnsi="Arial" w:cs="Arial"/>
        </w:rPr>
        <w:tab/>
      </w:r>
      <w:r w:rsidRPr="0064620B">
        <w:rPr>
          <w:rFonts w:ascii="Arial" w:hAnsi="Arial" w:cs="Arial"/>
        </w:rPr>
        <w:tab/>
        <w:t>А.В. Журавлев</w:t>
      </w:r>
    </w:p>
    <w:p w:rsidR="00403B26" w:rsidRPr="0064620B" w:rsidRDefault="00403B26" w:rsidP="00403B26">
      <w:pPr>
        <w:keepNext/>
        <w:jc w:val="center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lastRenderedPageBreak/>
        <w:t xml:space="preserve">Бюджет </w:t>
      </w:r>
      <w:proofErr w:type="spellStart"/>
      <w:r w:rsidRPr="0064620B">
        <w:rPr>
          <w:rFonts w:ascii="Arial" w:hAnsi="Arial" w:cs="Arial"/>
          <w:b/>
          <w:bCs/>
        </w:rPr>
        <w:t>Мирненского</w:t>
      </w:r>
      <w:proofErr w:type="spellEnd"/>
      <w:r w:rsidRPr="0064620B">
        <w:rPr>
          <w:rFonts w:ascii="Arial" w:hAnsi="Arial" w:cs="Arial"/>
          <w:b/>
          <w:bCs/>
        </w:rPr>
        <w:t xml:space="preserve"> сельского поселения</w:t>
      </w:r>
    </w:p>
    <w:p w:rsidR="00403B26" w:rsidRPr="0064620B" w:rsidRDefault="00403B26" w:rsidP="00403B26">
      <w:pPr>
        <w:keepNext/>
        <w:jc w:val="center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 xml:space="preserve"> на 2017 год.</w:t>
      </w:r>
    </w:p>
    <w:p w:rsidR="00403B26" w:rsidRPr="0064620B" w:rsidRDefault="00403B26" w:rsidP="00403B26">
      <w:pPr>
        <w:keepNext/>
        <w:keepLines/>
        <w:numPr>
          <w:ilvl w:val="0"/>
          <w:numId w:val="28"/>
        </w:numPr>
        <w:tabs>
          <w:tab w:val="clear" w:pos="732"/>
        </w:tabs>
        <w:spacing w:after="0" w:line="240" w:lineRule="auto"/>
        <w:ind w:left="360"/>
        <w:rPr>
          <w:rFonts w:ascii="Arial" w:hAnsi="Arial" w:cs="Arial"/>
        </w:rPr>
      </w:pPr>
      <w:r w:rsidRPr="0064620B">
        <w:rPr>
          <w:rFonts w:ascii="Arial" w:hAnsi="Arial" w:cs="Arial"/>
        </w:rPr>
        <w:t>Утвердить основные характеристики бюджета поселения на 2017 год:</w:t>
      </w:r>
    </w:p>
    <w:p w:rsidR="00403B26" w:rsidRPr="0064620B" w:rsidRDefault="00403B26" w:rsidP="00403B26">
      <w:pPr>
        <w:keepNext/>
        <w:keepLines/>
        <w:ind w:left="12" w:firstLine="708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- общий объем доходов бюджета поселения в сумме 17 705,6 тыс. руб.; </w:t>
      </w:r>
    </w:p>
    <w:p w:rsidR="00403B26" w:rsidRPr="0064620B" w:rsidRDefault="00403B26" w:rsidP="00403B26">
      <w:pPr>
        <w:keepNext/>
        <w:keepLines/>
        <w:ind w:left="12" w:firstLine="708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- общий объем расходов бюджета поселения в сумме 17 705,6 тыс. руб.; </w:t>
      </w:r>
    </w:p>
    <w:p w:rsidR="00403B26" w:rsidRPr="0064620B" w:rsidRDefault="00403B26" w:rsidP="00403B26">
      <w:pPr>
        <w:pStyle w:val="1"/>
        <w:jc w:val="both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</w:t>
      </w:r>
      <w:r w:rsidRPr="0064620B">
        <w:rPr>
          <w:rFonts w:ascii="Arial" w:hAnsi="Arial" w:cs="Arial"/>
          <w:sz w:val="22"/>
          <w:szCs w:val="22"/>
        </w:rPr>
        <w:tab/>
        <w:t xml:space="preserve">-  дефицит бюджета поселения в сумме 0 тыс. рублей. </w:t>
      </w:r>
    </w:p>
    <w:p w:rsidR="00403B26" w:rsidRPr="0064620B" w:rsidRDefault="00403B26" w:rsidP="00403B26">
      <w:pPr>
        <w:ind w:firstLine="708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64620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403B26" w:rsidRPr="0064620B" w:rsidRDefault="00403B26" w:rsidP="00403B26">
      <w:pPr>
        <w:ind w:firstLine="708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3. Установить, что в 2017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</w:t>
      </w:r>
    </w:p>
    <w:p w:rsidR="00403B26" w:rsidRPr="0064620B" w:rsidRDefault="00403B26" w:rsidP="00403B26">
      <w:pPr>
        <w:keepNext/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5. Установить, что в соответствии с пунктом 3 статьи 217 Бюджетного кодекса Российской Федерации, основанием для внесения в 2017 году изменений в показатели сводной бюджетной росписи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является:</w:t>
      </w:r>
    </w:p>
    <w:p w:rsidR="00403B26" w:rsidRPr="0064620B" w:rsidRDefault="00403B26" w:rsidP="00403B2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403B26" w:rsidRPr="0064620B" w:rsidRDefault="00403B26" w:rsidP="00403B2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4620B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64620B">
        <w:rPr>
          <w:rFonts w:ascii="Arial" w:hAnsi="Arial" w:cs="Arial"/>
        </w:rPr>
        <w:t>.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согласно приложению 1 к настоящему решению.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и закрепляемые за ними виды (подвиды) доходов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согласно приложению 2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8. Утвердить перечень главных </w:t>
      </w:r>
      <w:proofErr w:type="gramStart"/>
      <w:r w:rsidRPr="0064620B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64620B">
        <w:rPr>
          <w:rFonts w:ascii="Arial" w:hAnsi="Arial" w:cs="Arial"/>
        </w:rPr>
        <w:t xml:space="preserve">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согласно приложению 3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lastRenderedPageBreak/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год, согласно при</w:t>
      </w:r>
      <w:r w:rsidRPr="0064620B">
        <w:rPr>
          <w:rFonts w:ascii="Arial" w:hAnsi="Arial" w:cs="Arial"/>
        </w:rPr>
        <w:softHyphen/>
        <w:t>ложению 4 к настоящему решению.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10. Утвердить объем межбюджетных </w:t>
      </w:r>
      <w:proofErr w:type="gramStart"/>
      <w:r w:rsidRPr="0064620B">
        <w:rPr>
          <w:rFonts w:ascii="Arial" w:hAnsi="Arial" w:cs="Arial"/>
        </w:rPr>
        <w:t>трансфертах</w:t>
      </w:r>
      <w:proofErr w:type="gramEnd"/>
      <w:r w:rsidRPr="0064620B">
        <w:rPr>
          <w:rFonts w:ascii="Arial" w:hAnsi="Arial" w:cs="Arial"/>
        </w:rPr>
        <w:t xml:space="preserve">, получаемых бюджетом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из бюджетов других уровней в 2016 году, согласно приложению 5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11. Утвердить объем иных межбюджетных трансфертов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год, согласно приложению 6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12.  Утвердить программу муниципальных внутренних заимствований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согласно приложению 7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год, согласно приложе</w:t>
      </w:r>
      <w:r w:rsidRPr="0064620B">
        <w:rPr>
          <w:rFonts w:ascii="Arial" w:hAnsi="Arial" w:cs="Arial"/>
        </w:rPr>
        <w:softHyphen/>
        <w:t>нию 8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14. Утвердить источники финансирования дефицита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год, согласно приложению 9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год, согласно приложению 10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16. Утвердить порядок и случаи предоставления иных межбюджетных трансфертов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бюджету Томского района в 2017 году, согласно приложению 11 к настоящему решению.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17. Установить верхний предел муниципального внутреннего долга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01 января 2017 года, в сумме 0,00 рублей.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18. Установить верхний предел муниципального внешнего долга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1 января 2017 года, в том числе по муниципальным гарантиям, в сумме 0,0 тыс. руб. 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19. Установить, что предоставление бюджетных кредитов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не предусмотрено.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20. Программа муниципальных внешних заимствований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</w:t>
      </w:r>
      <w:proofErr w:type="gramStart"/>
      <w:r w:rsidRPr="0064620B">
        <w:rPr>
          <w:rFonts w:ascii="Arial" w:hAnsi="Arial" w:cs="Arial"/>
        </w:rPr>
        <w:t>сельского</w:t>
      </w:r>
      <w:proofErr w:type="gramEnd"/>
      <w:r w:rsidRPr="0064620B">
        <w:rPr>
          <w:rFonts w:ascii="Arial" w:hAnsi="Arial" w:cs="Arial"/>
        </w:rPr>
        <w:t xml:space="preserve"> поселение на 2017 год не предусмотрена.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21. Прогнозируемый объем доходов дорожного фонда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составляет 1028,0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4620B">
        <w:rPr>
          <w:rFonts w:ascii="Arial" w:hAnsi="Arial" w:cs="Arial"/>
        </w:rPr>
        <w:t>инжекторных</w:t>
      </w:r>
      <w:proofErr w:type="spellEnd"/>
      <w:r w:rsidRPr="0064620B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на 2017 год в сумме 1028,0 тыс. руб. 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lastRenderedPageBreak/>
        <w:t xml:space="preserve">22. Установить, что погашение просроченной кредиторской задолженности муниципальных бюджетных учреждений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2017 года, производится за счет бюджетных ассигнований, предусмотренных настоящим бюджетом, и в пределах доведенных лимитов бюджетных обязательств на 2017 год.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23. </w:t>
      </w:r>
      <w:proofErr w:type="gramStart"/>
      <w:r w:rsidRPr="0064620B">
        <w:rPr>
          <w:rFonts w:ascii="Arial" w:hAnsi="Arial" w:cs="Arial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</w:t>
      </w:r>
      <w:proofErr w:type="gramEnd"/>
      <w:r w:rsidRPr="0064620B">
        <w:rPr>
          <w:rFonts w:ascii="Arial" w:hAnsi="Arial" w:cs="Arial"/>
        </w:rPr>
        <w:t xml:space="preserve">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</w:t>
      </w:r>
      <w:r w:rsidRPr="0064620B">
        <w:rPr>
          <w:rFonts w:ascii="Arial" w:hAnsi="Arial" w:cs="Arial"/>
        </w:rPr>
        <w:tab/>
      </w:r>
      <w:proofErr w:type="gramStart"/>
      <w:r w:rsidRPr="0064620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</w:t>
      </w:r>
      <w:proofErr w:type="gramEnd"/>
      <w:r w:rsidRPr="0064620B">
        <w:rPr>
          <w:rFonts w:ascii="Arial" w:hAnsi="Arial" w:cs="Arial"/>
        </w:rPr>
        <w:t xml:space="preserve"> </w:t>
      </w:r>
      <w:proofErr w:type="gramStart"/>
      <w:r w:rsidRPr="0064620B">
        <w:rPr>
          <w:rFonts w:ascii="Arial" w:hAnsi="Arial" w:cs="Arial"/>
        </w:rPr>
        <w:t>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  <w:proofErr w:type="gramEnd"/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</w:t>
      </w:r>
    </w:p>
    <w:p w:rsidR="00403B26" w:rsidRPr="0064620B" w:rsidRDefault="00403B26" w:rsidP="00403B26">
      <w:pPr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- по остальным договорам (контрактам), если иное не предусмотрено законодательством Российской Федерации и Томской области.</w:t>
      </w:r>
    </w:p>
    <w:p w:rsidR="00403B26" w:rsidRPr="0064620B" w:rsidRDefault="00403B26" w:rsidP="00403B26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24. Установить, что в 2017 году, в случае неисполнения доходной части бюджета, в первоочередном порядке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финансируются следующие расходы: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lastRenderedPageBreak/>
        <w:t>оплата труда и начисления на нее;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оплата коммунальных услуг, услуг связи, транспортных услуг;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уплата налогов и сборов и иных обязательных платежей;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субсидии муниципальным бюджетным учреждениям;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>иные неотложные расходы.</w:t>
      </w:r>
    </w:p>
    <w:p w:rsidR="00403B26" w:rsidRPr="0064620B" w:rsidRDefault="00403B26" w:rsidP="00403B26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25. Нормативные правовые акты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подлежат приведению </w:t>
      </w:r>
      <w:proofErr w:type="gramStart"/>
      <w:r w:rsidRPr="0064620B">
        <w:rPr>
          <w:rFonts w:ascii="Arial" w:hAnsi="Arial" w:cs="Arial"/>
        </w:rPr>
        <w:t>в соответ</w:t>
      </w:r>
      <w:r w:rsidRPr="0064620B">
        <w:rPr>
          <w:rFonts w:ascii="Arial" w:hAnsi="Arial" w:cs="Arial"/>
        </w:rPr>
        <w:softHyphen/>
        <w:t>ствие с настоящим решением в двухмесячный срок со дня вступления его в силу</w:t>
      </w:r>
      <w:proofErr w:type="gramEnd"/>
      <w:r w:rsidRPr="0064620B">
        <w:rPr>
          <w:rFonts w:ascii="Arial" w:hAnsi="Arial" w:cs="Arial"/>
        </w:rPr>
        <w:t>.</w:t>
      </w:r>
      <w:r w:rsidRPr="0064620B">
        <w:rPr>
          <w:rFonts w:ascii="Arial" w:hAnsi="Arial" w:cs="Arial"/>
        </w:rPr>
        <w:tab/>
      </w:r>
    </w:p>
    <w:p w:rsidR="00403B26" w:rsidRPr="0064620B" w:rsidRDefault="00403B26" w:rsidP="00403B26">
      <w:pPr>
        <w:pStyle w:val="1"/>
        <w:tabs>
          <w:tab w:val="left" w:pos="7240"/>
        </w:tabs>
        <w:jc w:val="both"/>
        <w:rPr>
          <w:rFonts w:ascii="Arial" w:hAnsi="Arial" w:cs="Arial"/>
          <w:sz w:val="22"/>
          <w:szCs w:val="22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  <w:i/>
        </w:rPr>
      </w:pPr>
    </w:p>
    <w:p w:rsidR="00403B26" w:rsidRPr="0064620B" w:rsidRDefault="00403B26" w:rsidP="00403B26">
      <w:pPr>
        <w:rPr>
          <w:rFonts w:ascii="Arial" w:hAnsi="Arial" w:cs="Arial"/>
        </w:rPr>
      </w:pPr>
      <w:r w:rsidRPr="0064620B">
        <w:rPr>
          <w:rFonts w:ascii="Arial" w:hAnsi="Arial" w:cs="Arial"/>
        </w:rPr>
        <w:t>Глава поселения (Глава Администрации)                                             А.В. Журавлев</w:t>
      </w: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Default="00403B26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Pr="0064620B" w:rsidRDefault="0064620B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1 к решению</w:t>
      </w: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>сельского поселения</w:t>
      </w:r>
    </w:p>
    <w:p w:rsidR="00403B26" w:rsidRPr="0064620B" w:rsidRDefault="00343B76" w:rsidP="00831EB3">
      <w:pPr>
        <w:ind w:left="6372"/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</w:t>
      </w:r>
      <w:r w:rsidR="00831EB3">
        <w:rPr>
          <w:rFonts w:ascii="Arial" w:hAnsi="Arial" w:cs="Arial"/>
        </w:rPr>
        <w:t xml:space="preserve">    </w:t>
      </w:r>
      <w:r w:rsidR="00403B26" w:rsidRPr="0064620B">
        <w:rPr>
          <w:rFonts w:ascii="Arial" w:hAnsi="Arial" w:cs="Arial"/>
        </w:rPr>
        <w:t>от 28.12 2016 г. №</w:t>
      </w:r>
      <w:r w:rsidRPr="0064620B">
        <w:rPr>
          <w:rFonts w:ascii="Arial" w:hAnsi="Arial" w:cs="Arial"/>
        </w:rPr>
        <w:t xml:space="preserve"> 24</w:t>
      </w: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Перечень главных администраторов доходов бюджета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 </w:t>
      </w: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на 2017 год</w:t>
      </w: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403B26" w:rsidRPr="0064620B" w:rsidTr="00B84FB8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 xml:space="preserve">Наименование главного администратора доходов местного бюджета – органов местного самоуправления </w:t>
            </w:r>
            <w:proofErr w:type="spellStart"/>
            <w:r w:rsidRPr="0064620B">
              <w:rPr>
                <w:rFonts w:ascii="Arial" w:hAnsi="Arial" w:cs="Arial"/>
                <w:b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/>
                <w:color w:val="000000"/>
              </w:rPr>
              <w:t xml:space="preserve"> сельского поселения и муниципальных бюджетных учреждений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 xml:space="preserve">Управление Федерального казначейства по </w:t>
            </w:r>
            <w:proofErr w:type="gramStart"/>
            <w:r w:rsidRPr="0064620B">
              <w:rPr>
                <w:rFonts w:ascii="Arial" w:hAnsi="Arial" w:cs="Arial"/>
                <w:bCs/>
                <w:color w:val="000000"/>
              </w:rPr>
              <w:t>Томской</w:t>
            </w:r>
            <w:proofErr w:type="gramEnd"/>
            <w:r w:rsidRPr="0064620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</w:t>
            </w:r>
            <w:proofErr w:type="gramStart"/>
            <w:r w:rsidRPr="0064620B">
              <w:rPr>
                <w:rFonts w:ascii="Arial" w:hAnsi="Arial" w:cs="Arial"/>
                <w:bCs/>
                <w:color w:val="000000"/>
              </w:rPr>
              <w:t>по</w:t>
            </w:r>
            <w:proofErr w:type="gramEnd"/>
            <w:r w:rsidRPr="0064620B">
              <w:rPr>
                <w:rFonts w:ascii="Arial" w:hAnsi="Arial" w:cs="Arial"/>
                <w:bCs/>
                <w:color w:val="000000"/>
              </w:rPr>
              <w:t xml:space="preserve"> Томской 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Администрация Томского района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403B26" w:rsidRPr="0064620B" w:rsidTr="00B84FB8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64620B">
              <w:rPr>
                <w:rFonts w:ascii="Arial" w:hAnsi="Arial" w:cs="Arial"/>
                <w:bCs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Cs/>
                <w:color w:val="000000"/>
              </w:rPr>
              <w:t xml:space="preserve"> поселения</w:t>
            </w:r>
          </w:p>
        </w:tc>
      </w:tr>
    </w:tbl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Default="00403B26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Default="0064620B" w:rsidP="00403B26">
      <w:pPr>
        <w:jc w:val="right"/>
        <w:rPr>
          <w:rFonts w:ascii="Arial" w:hAnsi="Arial" w:cs="Arial"/>
          <w:i/>
        </w:rPr>
      </w:pPr>
    </w:p>
    <w:p w:rsidR="0064620B" w:rsidRPr="0064620B" w:rsidRDefault="0064620B" w:rsidP="00403B26">
      <w:pPr>
        <w:jc w:val="right"/>
        <w:rPr>
          <w:rFonts w:ascii="Arial" w:hAnsi="Arial" w:cs="Arial"/>
          <w:i/>
        </w:rPr>
      </w:pPr>
    </w:p>
    <w:p w:rsidR="00343B7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2 к решению</w:t>
      </w:r>
    </w:p>
    <w:p w:rsidR="00343B7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343B76" w:rsidRPr="0064620B">
        <w:rPr>
          <w:rFonts w:ascii="Arial" w:hAnsi="Arial" w:cs="Arial"/>
          <w:sz w:val="22"/>
          <w:szCs w:val="22"/>
        </w:rPr>
        <w:t xml:space="preserve">                 </w:t>
      </w:r>
      <w:r w:rsidRPr="0064620B">
        <w:rPr>
          <w:rFonts w:ascii="Arial" w:hAnsi="Arial" w:cs="Arial"/>
          <w:sz w:val="22"/>
          <w:szCs w:val="22"/>
        </w:rPr>
        <w:t xml:space="preserve">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</w:t>
      </w:r>
      <w:r w:rsidR="00343B76" w:rsidRPr="0064620B">
        <w:rPr>
          <w:rFonts w:ascii="Arial" w:hAnsi="Arial" w:cs="Arial"/>
          <w:sz w:val="22"/>
          <w:szCs w:val="22"/>
        </w:rPr>
        <w:t>о</w:t>
      </w:r>
      <w:proofErr w:type="spellEnd"/>
    </w:p>
    <w:p w:rsidR="00343B7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сельского поселения</w:t>
      </w:r>
    </w:p>
    <w:p w:rsidR="00403B26" w:rsidRPr="0064620B" w:rsidRDefault="00403B26" w:rsidP="00831EB3">
      <w:pPr>
        <w:ind w:firstLine="708"/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от 28.12 2016 г. № 24</w:t>
      </w:r>
    </w:p>
    <w:p w:rsidR="00403B26" w:rsidRPr="0064620B" w:rsidRDefault="00403B26" w:rsidP="00403B26">
      <w:pPr>
        <w:ind w:firstLine="708"/>
        <w:jc w:val="center"/>
        <w:rPr>
          <w:rFonts w:ascii="Arial" w:hAnsi="Arial" w:cs="Arial"/>
        </w:rPr>
      </w:pPr>
    </w:p>
    <w:p w:rsidR="00403B26" w:rsidRPr="0064620B" w:rsidRDefault="00403B26" w:rsidP="00403B26">
      <w:pPr>
        <w:ind w:firstLine="708"/>
        <w:jc w:val="center"/>
        <w:rPr>
          <w:rFonts w:ascii="Arial" w:hAnsi="Arial" w:cs="Arial"/>
          <w:color w:val="FF0000"/>
        </w:rPr>
      </w:pPr>
      <w:r w:rsidRPr="0064620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и муниципальными бюджетными учреждениями на 2017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403B26" w:rsidRPr="0064620B" w:rsidTr="00B84FB8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403B26" w:rsidRPr="0064620B" w:rsidTr="00B84FB8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Главного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3B26" w:rsidRPr="0064620B" w:rsidTr="00B84FB8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64620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– территориальные органы федеральных органов исполнительной власти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20B">
              <w:rPr>
                <w:rFonts w:ascii="Arial" w:hAnsi="Arial" w:cs="Arial"/>
                <w:bCs/>
                <w:color w:val="000000"/>
              </w:rPr>
              <w:t>инжекторных</w:t>
            </w:r>
            <w:proofErr w:type="spellEnd"/>
            <w:r w:rsidRPr="0064620B">
              <w:rPr>
                <w:rFonts w:ascii="Arial" w:hAnsi="Arial" w:cs="Arial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4620B">
              <w:rPr>
                <w:rFonts w:ascii="Arial" w:hAnsi="Arial" w:cs="Arial"/>
                <w:bCs/>
                <w:color w:val="00000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403B26" w:rsidRPr="0064620B" w:rsidTr="00B84FB8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03B26" w:rsidRPr="0064620B" w:rsidTr="00B84FB8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03B26" w:rsidRPr="0064620B" w:rsidTr="00B84FB8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64620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- органы местного самоуправления</w:t>
            </w:r>
          </w:p>
        </w:tc>
      </w:tr>
      <w:tr w:rsidR="00403B26" w:rsidRPr="0064620B" w:rsidTr="00B84FB8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64620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 поселения</w:t>
            </w:r>
          </w:p>
        </w:tc>
      </w:tr>
      <w:tr w:rsidR="00403B26" w:rsidRPr="0064620B" w:rsidTr="00B84FB8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03B26" w:rsidRPr="0064620B" w:rsidTr="00B84FB8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403B26" w:rsidRPr="0064620B" w:rsidTr="00B84FB8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3B26" w:rsidRPr="0064620B" w:rsidTr="00B84FB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3B26" w:rsidRPr="0064620B" w:rsidTr="00B84FB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403B26" w:rsidRPr="0064620B" w:rsidTr="00B84FB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03B26" w:rsidRPr="0064620B" w:rsidTr="00B84FB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3B26" w:rsidRPr="0064620B" w:rsidTr="00B84FB8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403B26" w:rsidRPr="0064620B" w:rsidTr="00B84FB8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4620B">
              <w:rPr>
                <w:rFonts w:ascii="Arial" w:hAnsi="Arial" w:cs="Arial"/>
                <w:color w:val="000000"/>
              </w:rPr>
              <w:t>выгодоприобретателями</w:t>
            </w:r>
            <w:proofErr w:type="spellEnd"/>
            <w:r w:rsidRPr="0064620B">
              <w:rPr>
                <w:rFonts w:ascii="Arial" w:hAnsi="Arial" w:cs="Arial"/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403B26" w:rsidRPr="0064620B" w:rsidTr="00B84FB8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4620B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64620B">
              <w:rPr>
                <w:rFonts w:ascii="Arial" w:hAnsi="Arial" w:cs="Arial"/>
              </w:rPr>
              <w:t xml:space="preserve"> выступают получатели средств бюджетов поселений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03B26" w:rsidRPr="0064620B" w:rsidTr="00B84FB8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4620B">
              <w:rPr>
                <w:rFonts w:ascii="Arial" w:hAnsi="Arial" w:cs="Arial"/>
                <w:color w:val="000000"/>
              </w:rPr>
              <w:t>117 05050 10 0000 180</w:t>
            </w:r>
            <w:r w:rsidRPr="0064620B">
              <w:rPr>
                <w:rFonts w:ascii="Arial" w:hAnsi="Arial" w:cs="Arial"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>Управление финансов Администрация Томского района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4620B">
              <w:rPr>
                <w:rFonts w:ascii="Arial" w:hAnsi="Arial" w:cs="Arial"/>
                <w:b/>
                <w:color w:val="000000"/>
              </w:rPr>
              <w:t xml:space="preserve"> Администрация Томского района</w:t>
            </w: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111 05013 10 0000 120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03B26" w:rsidRPr="0064620B" w:rsidTr="00B84FB8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114 06013 10 0000 430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03B26" w:rsidRPr="0064620B" w:rsidRDefault="00403B26" w:rsidP="00403B26">
      <w:pPr>
        <w:rPr>
          <w:rFonts w:ascii="Arial" w:hAnsi="Arial" w:cs="Arial"/>
          <w:bCs/>
          <w:color w:val="000000"/>
        </w:rPr>
      </w:pPr>
      <w:r w:rsidRPr="0064620B">
        <w:rPr>
          <w:rFonts w:ascii="Arial" w:hAnsi="Arial" w:cs="Arial"/>
          <w:bCs/>
          <w:color w:val="000000"/>
        </w:rPr>
        <w:t xml:space="preserve">*- Администрирование поступлений по группе доходов «200 00000 00 0000 000- Безвозмездные поступления »осуществляется органами, уполномоченными в </w:t>
      </w:r>
      <w:r w:rsidRPr="0064620B">
        <w:rPr>
          <w:rFonts w:ascii="Arial" w:hAnsi="Arial" w:cs="Arial"/>
          <w:bCs/>
          <w:color w:val="000000"/>
        </w:rPr>
        <w:lastRenderedPageBreak/>
        <w:t>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403B26" w:rsidRPr="0064620B" w:rsidRDefault="00403B26" w:rsidP="00403B26">
      <w:pPr>
        <w:jc w:val="right"/>
        <w:rPr>
          <w:rFonts w:ascii="Arial" w:hAnsi="Arial" w:cs="Arial"/>
          <w:bCs/>
          <w:color w:val="000000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Default="00403B26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Pr="0064620B" w:rsidRDefault="0064620B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3 к решению</w:t>
      </w:r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343B76" w:rsidRPr="0064620B">
        <w:rPr>
          <w:rFonts w:ascii="Arial" w:hAnsi="Arial" w:cs="Arial"/>
          <w:sz w:val="22"/>
          <w:szCs w:val="22"/>
        </w:rPr>
        <w:t xml:space="preserve">                           </w:t>
      </w:r>
      <w:r w:rsidRPr="0064620B">
        <w:rPr>
          <w:rFonts w:ascii="Arial" w:hAnsi="Arial" w:cs="Arial"/>
          <w:sz w:val="22"/>
          <w:szCs w:val="22"/>
        </w:rPr>
        <w:t xml:space="preserve">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</w:t>
      </w:r>
      <w:r w:rsidR="0064620B">
        <w:rPr>
          <w:rFonts w:ascii="Arial" w:hAnsi="Arial" w:cs="Arial"/>
          <w:sz w:val="22"/>
          <w:szCs w:val="22"/>
        </w:rPr>
        <w:t>о</w:t>
      </w:r>
      <w:proofErr w:type="spellEnd"/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сельского поселения</w:t>
      </w:r>
    </w:p>
    <w:p w:rsidR="00403B26" w:rsidRPr="0064620B" w:rsidRDefault="00403B26" w:rsidP="00343B76">
      <w:pPr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</w:t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</w:r>
      <w:r w:rsidR="00343B76" w:rsidRPr="0064620B">
        <w:rPr>
          <w:rFonts w:ascii="Arial" w:hAnsi="Arial" w:cs="Arial"/>
        </w:rPr>
        <w:tab/>
        <w:t xml:space="preserve">       </w:t>
      </w:r>
      <w:r w:rsidR="0064620B">
        <w:rPr>
          <w:rFonts w:ascii="Arial" w:hAnsi="Arial" w:cs="Arial"/>
        </w:rPr>
        <w:t xml:space="preserve">      </w:t>
      </w:r>
      <w:r w:rsidRPr="0064620B">
        <w:rPr>
          <w:rFonts w:ascii="Arial" w:hAnsi="Arial" w:cs="Arial"/>
        </w:rPr>
        <w:t>от 28.12 2016 г.</w:t>
      </w:r>
      <w:r w:rsidR="00343B76" w:rsidRPr="0064620B">
        <w:rPr>
          <w:rFonts w:ascii="Arial" w:hAnsi="Arial" w:cs="Arial"/>
        </w:rPr>
        <w:t xml:space="preserve"> </w:t>
      </w:r>
      <w:r w:rsidRPr="0064620B">
        <w:rPr>
          <w:rFonts w:ascii="Arial" w:hAnsi="Arial" w:cs="Arial"/>
        </w:rPr>
        <w:t>№24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Перечень главных администраторов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источников финансирования дефицита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 бюджета </w:t>
      </w: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на 2017 год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pStyle w:val="1"/>
        <w:rPr>
          <w:rFonts w:ascii="Arial" w:hAnsi="Arial" w:cs="Arial"/>
          <w:i/>
          <w:sz w:val="22"/>
          <w:szCs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403B26" w:rsidRPr="0064620B" w:rsidTr="00B84FB8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 xml:space="preserve">Код </w:t>
            </w:r>
            <w:proofErr w:type="gramStart"/>
            <w:r w:rsidRPr="0064620B">
              <w:rPr>
                <w:rFonts w:ascii="Arial" w:hAnsi="Arial" w:cs="Arial"/>
                <w:color w:val="000000"/>
              </w:rPr>
              <w:t>бюджетной</w:t>
            </w:r>
            <w:proofErr w:type="gramEnd"/>
            <w:r w:rsidRPr="0064620B">
              <w:rPr>
                <w:rFonts w:ascii="Arial" w:hAnsi="Arial" w:cs="Arial"/>
                <w:color w:val="000000"/>
              </w:rPr>
              <w:t xml:space="preserve"> </w:t>
            </w: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403B26" w:rsidRPr="0064620B" w:rsidTr="00B84FB8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B26" w:rsidRPr="0064620B" w:rsidTr="00B84FB8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620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3B26" w:rsidRPr="0064620B" w:rsidTr="00B84FB8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64620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403B26" w:rsidRPr="0064620B" w:rsidTr="00B84FB8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26" w:rsidRPr="0064620B" w:rsidRDefault="00403B26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4620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403B26" w:rsidRPr="0064620B" w:rsidRDefault="00403B26" w:rsidP="00403B26">
      <w:pPr>
        <w:ind w:firstLine="720"/>
        <w:jc w:val="both"/>
        <w:rPr>
          <w:rFonts w:ascii="Arial" w:hAnsi="Arial" w:cs="Arial"/>
        </w:rPr>
      </w:pPr>
    </w:p>
    <w:p w:rsidR="00403B26" w:rsidRPr="0064620B" w:rsidRDefault="00403B26" w:rsidP="00403B26">
      <w:pPr>
        <w:ind w:firstLine="720"/>
        <w:jc w:val="both"/>
        <w:rPr>
          <w:rFonts w:ascii="Arial" w:hAnsi="Arial" w:cs="Arial"/>
        </w:rPr>
      </w:pPr>
    </w:p>
    <w:p w:rsidR="00403B26" w:rsidRPr="0064620B" w:rsidRDefault="00403B26" w:rsidP="00403B26">
      <w:pPr>
        <w:ind w:firstLine="720"/>
        <w:jc w:val="both"/>
        <w:rPr>
          <w:rFonts w:ascii="Arial" w:hAnsi="Arial" w:cs="Arial"/>
        </w:rPr>
      </w:pPr>
    </w:p>
    <w:p w:rsidR="00403B26" w:rsidRPr="0064620B" w:rsidRDefault="00403B26" w:rsidP="00403B26">
      <w:pPr>
        <w:ind w:firstLine="720"/>
        <w:jc w:val="both"/>
        <w:rPr>
          <w:rFonts w:ascii="Arial" w:hAnsi="Arial" w:cs="Arial"/>
        </w:rPr>
      </w:pPr>
    </w:p>
    <w:p w:rsidR="00403B26" w:rsidRPr="0064620B" w:rsidRDefault="00403B26" w:rsidP="00403B26">
      <w:pPr>
        <w:ind w:firstLine="720"/>
        <w:jc w:val="both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Default="00403B26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343B76" w:rsidRPr="0064620B" w:rsidRDefault="00343B7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4  к решению</w:t>
      </w:r>
    </w:p>
    <w:p w:rsidR="00343B76" w:rsidRPr="0064620B" w:rsidRDefault="00343B7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343B76" w:rsidRPr="0064620B" w:rsidRDefault="00343B7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сельского поселения</w:t>
      </w:r>
    </w:p>
    <w:p w:rsidR="00343B76" w:rsidRPr="0064620B" w:rsidRDefault="00343B76" w:rsidP="00343B76">
      <w:pPr>
        <w:ind w:left="7080"/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</w:t>
      </w:r>
      <w:r w:rsidR="0064620B">
        <w:rPr>
          <w:rFonts w:ascii="Arial" w:hAnsi="Arial" w:cs="Arial"/>
        </w:rPr>
        <w:t>28.12</w:t>
      </w:r>
      <w:r w:rsidRPr="0064620B">
        <w:rPr>
          <w:rFonts w:ascii="Arial" w:hAnsi="Arial" w:cs="Arial"/>
        </w:rPr>
        <w:t>.201</w:t>
      </w:r>
      <w:r w:rsidR="0064620B">
        <w:rPr>
          <w:rFonts w:ascii="Arial" w:hAnsi="Arial" w:cs="Arial"/>
        </w:rPr>
        <w:t>6</w:t>
      </w:r>
      <w:r w:rsidRPr="0064620B">
        <w:rPr>
          <w:rFonts w:ascii="Arial" w:hAnsi="Arial" w:cs="Arial"/>
        </w:rPr>
        <w:t xml:space="preserve"> г. № </w:t>
      </w:r>
      <w:r w:rsidR="0064620B">
        <w:rPr>
          <w:rFonts w:ascii="Arial" w:hAnsi="Arial" w:cs="Arial"/>
        </w:rPr>
        <w:t>24</w:t>
      </w:r>
    </w:p>
    <w:tbl>
      <w:tblPr>
        <w:tblW w:w="9922" w:type="dxa"/>
        <w:tblInd w:w="108" w:type="dxa"/>
        <w:tblLayout w:type="fixed"/>
        <w:tblLook w:val="0000"/>
      </w:tblPr>
      <w:tblGrid>
        <w:gridCol w:w="9922"/>
      </w:tblGrid>
      <w:tr w:rsidR="00343B76" w:rsidRPr="0064620B" w:rsidTr="00B84FB8">
        <w:trPr>
          <w:trHeight w:val="569"/>
        </w:trPr>
        <w:tc>
          <w:tcPr>
            <w:tcW w:w="9922" w:type="dxa"/>
            <w:vAlign w:val="center"/>
          </w:tcPr>
          <w:tbl>
            <w:tblPr>
              <w:tblW w:w="9862" w:type="dxa"/>
              <w:tblInd w:w="108" w:type="dxa"/>
              <w:tblLayout w:type="fixed"/>
              <w:tblLook w:val="0000"/>
            </w:tblPr>
            <w:tblGrid>
              <w:gridCol w:w="4179"/>
              <w:gridCol w:w="1134"/>
              <w:gridCol w:w="992"/>
              <w:gridCol w:w="1559"/>
              <w:gridCol w:w="709"/>
              <w:gridCol w:w="1289"/>
            </w:tblGrid>
            <w:tr w:rsidR="00831EB3" w:rsidRPr="00652108" w:rsidTr="00831EB3">
              <w:trPr>
                <w:trHeight w:val="334"/>
              </w:trPr>
              <w:tc>
                <w:tcPr>
                  <w:tcW w:w="9862" w:type="dxa"/>
                  <w:gridSpan w:val="6"/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      </w:r>
                  <w:r w:rsidRPr="00652108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ходов бюджетов в ведомственной структуре расходов бюджета </w:t>
                  </w:r>
                  <w:proofErr w:type="spellStart"/>
                  <w:r w:rsidRPr="00652108">
                    <w:rPr>
                      <w:rFonts w:ascii="Arial" w:hAnsi="Arial" w:cs="Arial"/>
                      <w:b/>
                      <w:bCs/>
                    </w:rPr>
                    <w:t>Мирненского</w:t>
                  </w:r>
                  <w:proofErr w:type="spellEnd"/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 сельского поселения  </w:t>
                  </w:r>
                </w:p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на 2017 год </w:t>
                  </w:r>
                </w:p>
              </w:tc>
            </w:tr>
            <w:tr w:rsidR="00831EB3" w:rsidRPr="00652108" w:rsidTr="00831EB3">
              <w:trPr>
                <w:trHeight w:val="369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bCs/>
                    </w:rPr>
                    <w:t>вср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bCs/>
                    </w:rPr>
                    <w:t>фср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bCs/>
                    </w:rPr>
                    <w:t>цср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bCs/>
                    </w:rPr>
                    <w:t>вр</w:t>
                  </w:r>
                  <w:proofErr w:type="spellEnd"/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</w:rPr>
                    <w:t>(тыс. руб.)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</w:rPr>
                    <w:t>24943,8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Администрация </w:t>
                  </w:r>
                  <w:proofErr w:type="spellStart"/>
                  <w:r w:rsidRPr="00652108">
                    <w:rPr>
                      <w:rFonts w:ascii="Arial" w:hAnsi="Arial" w:cs="Arial"/>
                      <w:b/>
                      <w:bCs/>
                    </w:rPr>
                    <w:t>Мирненского</w:t>
                  </w:r>
                  <w:proofErr w:type="spellEnd"/>
                  <w:r w:rsidRPr="00652108">
                    <w:rPr>
                      <w:rFonts w:ascii="Arial" w:hAnsi="Arial" w:cs="Arial"/>
                      <w:b/>
                      <w:bCs/>
                    </w:rPr>
                    <w:t xml:space="preserve"> сел</w:t>
                  </w:r>
                  <w:r w:rsidRPr="00652108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652108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7450,4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t>Функционирование высшего должнос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>т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>ного лица субъекта Российской Фед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>е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>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786,0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iCs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  <w:iCs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786,0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1EB3" w:rsidRPr="00652108" w:rsidRDefault="00831EB3" w:rsidP="0025109E">
                  <w:pPr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652108">
                    <w:rPr>
                      <w:rFonts w:ascii="Arial" w:hAnsi="Arial" w:cs="Arial"/>
                    </w:rPr>
                    <w:t>функций органов госуда</w:t>
                  </w:r>
                  <w:r w:rsidRPr="00652108">
                    <w:rPr>
                      <w:rFonts w:ascii="Arial" w:hAnsi="Arial" w:cs="Arial"/>
                    </w:rPr>
                    <w:t>р</w:t>
                  </w:r>
                  <w:r w:rsidRPr="00652108">
                    <w:rPr>
                      <w:rFonts w:ascii="Arial" w:hAnsi="Arial" w:cs="Arial"/>
                    </w:rPr>
                    <w:t>ственной власти субъектов Российской Федерации</w:t>
                  </w:r>
                  <w:proofErr w:type="gramEnd"/>
                  <w:r w:rsidRPr="00652108">
                    <w:rPr>
                      <w:rFonts w:ascii="Arial" w:hAnsi="Arial" w:cs="Arial"/>
                    </w:rPr>
                    <w:t xml:space="preserve"> и органов местного сам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управления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786,0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786,0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выплаты персоналу гос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786,0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t>Функционирование Правительства РФ, высших исполнительных органов гос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>у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t xml:space="preserve">дарственной власти субъектов РФ, местных </w:t>
                  </w:r>
                  <w:r w:rsidRPr="00652108">
                    <w:rPr>
                      <w:rFonts w:ascii="Arial" w:hAnsi="Arial" w:cs="Arial"/>
                      <w:i/>
                      <w:iCs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i/>
                      <w:iCs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5514,4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Cs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iCs/>
                    </w:rPr>
                    <w:lastRenderedPageBreak/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  <w:iCs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5514,4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652108">
                    <w:rPr>
                      <w:rFonts w:ascii="Arial" w:hAnsi="Arial" w:cs="Arial"/>
                      <w:iCs/>
                    </w:rPr>
                    <w:t>функций органов госуда</w:t>
                  </w:r>
                  <w:r w:rsidRPr="00652108">
                    <w:rPr>
                      <w:rFonts w:ascii="Arial" w:hAnsi="Arial" w:cs="Arial"/>
                      <w:iCs/>
                    </w:rPr>
                    <w:t>р</w:t>
                  </w:r>
                  <w:r w:rsidRPr="00652108">
                    <w:rPr>
                      <w:rFonts w:ascii="Arial" w:hAnsi="Arial" w:cs="Arial"/>
                      <w:iCs/>
                    </w:rPr>
                    <w:t>ственной власти субъектов Российской Федерации</w:t>
                  </w:r>
                  <w:proofErr w:type="gramEnd"/>
                  <w:r w:rsidRPr="00652108">
                    <w:rPr>
                      <w:rFonts w:ascii="Arial" w:hAnsi="Arial" w:cs="Arial"/>
                      <w:iCs/>
                    </w:rPr>
                    <w:t xml:space="preserve"> и органов местного сам</w:t>
                  </w:r>
                  <w:r w:rsidRPr="00652108">
                    <w:rPr>
                      <w:rFonts w:ascii="Arial" w:hAnsi="Arial" w:cs="Arial"/>
                      <w:iCs/>
                    </w:rPr>
                    <w:t>о</w:t>
                  </w:r>
                  <w:r w:rsidRPr="00652108">
                    <w:rPr>
                      <w:rFonts w:ascii="Arial" w:hAnsi="Arial" w:cs="Arial"/>
                      <w:iCs/>
                    </w:rPr>
                    <w:t>управления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iCs/>
                    </w:rPr>
                  </w:pPr>
                  <w:r w:rsidRPr="00652108">
                    <w:rPr>
                      <w:rFonts w:ascii="Arial" w:hAnsi="Arial" w:cs="Arial"/>
                      <w:iCs/>
                    </w:rPr>
                    <w:t>5464,4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3669,8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выплаты персоналу гос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3669,8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1808,2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1808,2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Проведение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Проведение выборов Главы 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                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Проведение выборов в представител</w:t>
                  </w:r>
                  <w:r w:rsidRPr="00652108">
                    <w:rPr>
                      <w:rFonts w:ascii="Arial" w:hAnsi="Arial" w:cs="Arial"/>
                    </w:rPr>
                    <w:t>ь</w:t>
                  </w:r>
                  <w:r w:rsidRPr="00652108">
                    <w:rPr>
                      <w:rFonts w:ascii="Arial" w:hAnsi="Arial" w:cs="Arial"/>
                    </w:rPr>
                    <w:t>ный орган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9900600700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                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9900600700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9900600700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250,0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Резервные фонды местных админис</w:t>
                  </w:r>
                  <w:r w:rsidRPr="00652108">
                    <w:rPr>
                      <w:rFonts w:ascii="Arial" w:hAnsi="Arial" w:cs="Arial"/>
                    </w:rPr>
                    <w:t>т</w:t>
                  </w:r>
                  <w:r w:rsidRPr="00652108">
                    <w:rPr>
                      <w:rFonts w:ascii="Arial" w:hAnsi="Arial" w:cs="Arial"/>
                    </w:rPr>
                    <w:t>раций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Резервный фонд непредвиденных ра</w:t>
                  </w:r>
                  <w:r w:rsidRPr="00652108">
                    <w:rPr>
                      <w:rFonts w:ascii="Arial" w:hAnsi="Arial" w:cs="Arial"/>
                    </w:rPr>
                    <w:t>с</w:t>
                  </w:r>
                  <w:r w:rsidRPr="00652108">
                    <w:rPr>
                      <w:rFonts w:ascii="Arial" w:hAnsi="Arial" w:cs="Arial"/>
                    </w:rPr>
                    <w:t>ходов поселения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Резервный фонд по предупреждению и ликвидации чрезвычайных ситуаций сельских поселений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Другие общегосударственные расходы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800,0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госуда</w:t>
                  </w:r>
                  <w:r w:rsidRPr="00652108">
                    <w:rPr>
                      <w:rFonts w:ascii="Arial" w:hAnsi="Arial" w:cs="Arial"/>
                    </w:rPr>
                    <w:t>р</w:t>
                  </w:r>
                  <w:r w:rsidRPr="00652108">
                    <w:rPr>
                      <w:rFonts w:ascii="Arial" w:hAnsi="Arial" w:cs="Arial"/>
                    </w:rPr>
                    <w:t>ственной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дарства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Мобилизационная и вневойсковая по</w:t>
                  </w:r>
                  <w:r w:rsidRPr="00652108">
                    <w:rPr>
                      <w:rFonts w:ascii="Arial" w:hAnsi="Arial" w:cs="Arial"/>
                    </w:rPr>
                    <w:t>д</w:t>
                  </w:r>
                  <w:r w:rsidRPr="00652108">
                    <w:rPr>
                      <w:rFonts w:ascii="Arial" w:hAnsi="Arial" w:cs="Arial"/>
                    </w:rPr>
                    <w:t>готовка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Муниципальная программа "Эффекти</w:t>
                  </w:r>
                  <w:r w:rsidRPr="00652108">
                    <w:rPr>
                      <w:rFonts w:ascii="Arial" w:hAnsi="Arial" w:cs="Arial"/>
                    </w:rPr>
                    <w:t>в</w:t>
                  </w:r>
                  <w:r w:rsidRPr="00652108">
                    <w:rPr>
                      <w:rFonts w:ascii="Arial" w:hAnsi="Arial" w:cs="Arial"/>
                    </w:rPr>
                    <w:t>ное управление муниципальными ф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нансами в Томском районе на 2016-2020 годы"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Подпрограмма "Совершенствование межбюджетных отношений в Томском районе 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Основное мероприятие "Обеспечение осуществления в муниципальных обр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зованиях Томский район передаваемых Российской Федерацией органам мес</w:t>
                  </w:r>
                  <w:r w:rsidRPr="00652108">
                    <w:rPr>
                      <w:rFonts w:ascii="Arial" w:hAnsi="Arial" w:cs="Arial"/>
                    </w:rPr>
                    <w:t>т</w:t>
                  </w:r>
                  <w:r w:rsidRPr="00652108">
                    <w:rPr>
                      <w:rFonts w:ascii="Arial" w:hAnsi="Arial" w:cs="Arial"/>
                    </w:rPr>
                    <w:t>ного самоуправления полномочий по первичному воинскому учету на территориях, где отсутствуют военные коми</w:t>
                  </w:r>
                  <w:r w:rsidRPr="00652108">
                    <w:rPr>
                      <w:rFonts w:ascii="Arial" w:hAnsi="Arial" w:cs="Arial"/>
                    </w:rPr>
                    <w:t>с</w:t>
                  </w:r>
                  <w:r w:rsidRPr="00652108">
                    <w:rPr>
                      <w:rFonts w:ascii="Arial" w:hAnsi="Arial" w:cs="Arial"/>
                    </w:rPr>
                    <w:t>сариаты"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182,3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7318151180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181,3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выплаты персоналу гос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7318151180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181,3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7318151180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7318151180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Национальная безопасность и пр</w:t>
                  </w:r>
                  <w:r w:rsidRPr="00652108">
                    <w:rPr>
                      <w:rFonts w:ascii="Arial" w:hAnsi="Arial" w:cs="Arial"/>
                      <w:b/>
                      <w:i/>
                    </w:rPr>
                    <w:t>а</w:t>
                  </w:r>
                  <w:r w:rsidRPr="00652108">
                    <w:rPr>
                      <w:rFonts w:ascii="Arial" w:hAnsi="Arial" w:cs="Arial"/>
                      <w:b/>
                      <w:i/>
                    </w:rPr>
                    <w:t>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Мероприятия по предупреждению и л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квидации последствий чрезвычайных ситуаций и стихийных бедствий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Предупреждение и ликвидация последствий чрезвычайных ситуаций и стихийных бедствий природного и техногенн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2087,2</w:t>
                  </w:r>
                </w:p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2087,2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295,3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государственных (м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7848700000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295,3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1190,9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1190,9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1190,9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1190,9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1151,0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1151,0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39,9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налога на имущество организ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ций и земельного налога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851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39,9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601,0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  <w:b/>
                      <w:i/>
                    </w:rPr>
                    <w:t>Жилищно</w:t>
                  </w:r>
                  <w:proofErr w:type="spellEnd"/>
                  <w:r w:rsidRPr="00652108">
                    <w:rPr>
                      <w:rFonts w:ascii="Arial" w:hAnsi="Arial" w:cs="Arial"/>
                      <w:b/>
                      <w:i/>
                    </w:rPr>
                    <w:t xml:space="preserve"> – 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6086,9</w:t>
                  </w:r>
                </w:p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831EB3" w:rsidRPr="00652108" w:rsidTr="00831EB3">
              <w:trPr>
                <w:trHeight w:val="214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291,4</w:t>
                  </w:r>
                </w:p>
              </w:tc>
            </w:tr>
            <w:tr w:rsidR="00831EB3" w:rsidRPr="00652108" w:rsidTr="00831EB3">
              <w:trPr>
                <w:trHeight w:val="214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291,4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291,4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291,4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мероприятия в области жили</w:t>
                  </w:r>
                  <w:r w:rsidRPr="00652108">
                    <w:rPr>
                      <w:rFonts w:ascii="Arial" w:hAnsi="Arial" w:cs="Arial"/>
                    </w:rPr>
                    <w:t>щ</w:t>
                  </w:r>
                  <w:r w:rsidRPr="00652108">
                    <w:rPr>
                      <w:rFonts w:ascii="Arial" w:hAnsi="Arial" w:cs="Arial"/>
                    </w:rPr>
                    <w:t>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91,5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45,0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45,0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46,5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налога на имущество организ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ций и земельного налога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851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46,5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Капитальный ремонт (ремонт) 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пального жилищного фонда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2845,5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i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lastRenderedPageBreak/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i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2845,5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  <w:i/>
                    </w:rPr>
                    <w:t>2845,5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Капитальный ремонт объектов комм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2038,1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1895,8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1895,8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142,3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</w:t>
                  </w:r>
                  <w:r w:rsidRPr="00652108">
                    <w:rPr>
                      <w:rFonts w:ascii="Arial" w:hAnsi="Arial" w:cs="Arial"/>
                    </w:rPr>
                    <w:t>н</w:t>
                  </w:r>
                  <w:r w:rsidRPr="00652108">
                    <w:rPr>
                      <w:rFonts w:ascii="Arial" w:hAnsi="Arial" w:cs="Arial"/>
                    </w:rPr>
                    <w:t>ны</w:t>
                  </w:r>
                  <w:proofErr w:type="gramStart"/>
                  <w:r w:rsidRPr="00652108">
                    <w:rPr>
                      <w:rFonts w:ascii="Arial" w:hAnsi="Arial" w:cs="Arial"/>
                    </w:rPr>
                    <w:t>х(</w:t>
                  </w:r>
                  <w:proofErr w:type="gramEnd"/>
                  <w:r w:rsidRPr="00652108">
                    <w:rPr>
                      <w:rFonts w:ascii="Arial" w:hAnsi="Arial" w:cs="Arial"/>
                    </w:rPr>
                    <w:t>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142,4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807,4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807,4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807,4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налога на имущество организ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ций и земельного налога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851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518,5</w:t>
                  </w:r>
                </w:p>
              </w:tc>
            </w:tr>
            <w:tr w:rsidR="00831EB3" w:rsidRPr="00652108" w:rsidTr="00831EB3">
              <w:trPr>
                <w:trHeight w:val="273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853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288,9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rPr>
                      <w:rFonts w:ascii="Arial" w:hAnsi="Arial" w:cs="Arial"/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3290,1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3290,1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2349,0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2249,0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2249,0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853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Организация и содержание мест зах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ронения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195,0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Организация и содержание мест зах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ронения за счет средств поселения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195,0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195,0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195,0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мероприятия по благоустройс</w:t>
                  </w:r>
                  <w:r w:rsidRPr="00652108">
                    <w:rPr>
                      <w:rFonts w:ascii="Arial" w:hAnsi="Arial" w:cs="Arial"/>
                    </w:rPr>
                    <w:t>т</w:t>
                  </w:r>
                  <w:r w:rsidRPr="00652108">
                    <w:rPr>
                      <w:rFonts w:ascii="Arial" w:hAnsi="Arial" w:cs="Arial"/>
                    </w:rPr>
                    <w:t>ву городских округов и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676,1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мероприятия на благоустройс</w:t>
                  </w:r>
                  <w:r w:rsidRPr="00652108">
                    <w:rPr>
                      <w:rFonts w:ascii="Arial" w:hAnsi="Arial" w:cs="Arial"/>
                    </w:rPr>
                    <w:t>т</w:t>
                  </w:r>
                  <w:r w:rsidRPr="00652108">
                    <w:rPr>
                      <w:rFonts w:ascii="Arial" w:hAnsi="Arial" w:cs="Arial"/>
                    </w:rPr>
                    <w:t>во городских округов и поселений за счет средств поселения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670,4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Закупка товаров, работ и услуг для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670,4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670,4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налогов, сборов и иных плат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жей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5,7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Уплата налога на имущество организ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ций и земельного налога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851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5,7</w:t>
                  </w:r>
                </w:p>
              </w:tc>
            </w:tr>
            <w:tr w:rsidR="00831EB3" w:rsidRPr="00652108" w:rsidTr="00831EB3">
              <w:trPr>
                <w:trHeight w:val="23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Культура, кинематография и сре</w:t>
                  </w: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д</w:t>
                  </w: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ства массовой информации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6929,3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iCs/>
                    </w:rPr>
                    <w:t>6929,3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3136,3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Резервные фонды исполнительного о</w:t>
                  </w:r>
                  <w:r w:rsidRPr="00652108">
                    <w:rPr>
                      <w:rFonts w:ascii="Arial" w:hAnsi="Arial" w:cs="Arial"/>
                    </w:rPr>
                    <w:t>р</w:t>
                  </w:r>
                  <w:r w:rsidRPr="00652108">
                    <w:rPr>
                      <w:rFonts w:ascii="Arial" w:hAnsi="Arial" w:cs="Arial"/>
                    </w:rPr>
                    <w:t xml:space="preserve">гана государственной власти </w:t>
                  </w:r>
                  <w:r w:rsidRPr="00652108">
                    <w:rPr>
                      <w:rFonts w:ascii="Arial" w:hAnsi="Arial" w:cs="Arial"/>
                    </w:rPr>
                    <w:lastRenderedPageBreak/>
                    <w:t>субъекта РФ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91,2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91,2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990020000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91,2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9900000800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3045,1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9900000810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3045,1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9900000810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3045,1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9900000810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3045,1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Муниципальная программа «Социал</w:t>
                  </w:r>
                  <w:r w:rsidRPr="00652108">
                    <w:rPr>
                      <w:rFonts w:ascii="Arial" w:hAnsi="Arial" w:cs="Arial"/>
                    </w:rPr>
                    <w:t>ь</w:t>
                  </w:r>
                  <w:r w:rsidRPr="00652108">
                    <w:rPr>
                      <w:rFonts w:ascii="Arial" w:hAnsi="Arial" w:cs="Arial"/>
                    </w:rPr>
                    <w:t>ное развитие Томского района на 2016-2020 годы»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3</w:t>
                  </w:r>
                  <w:r w:rsidRPr="00652108">
                    <w:rPr>
                      <w:rFonts w:ascii="Arial" w:hAnsi="Arial" w:cs="Arial"/>
                    </w:rPr>
                    <w:t>793,0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Программа «Развитие культуры, искусства и туризма на территории МО «То</w:t>
                  </w:r>
                  <w:r w:rsidRPr="00652108">
                    <w:rPr>
                      <w:rFonts w:ascii="Arial" w:hAnsi="Arial" w:cs="Arial"/>
                    </w:rPr>
                    <w:t>м</w:t>
                  </w:r>
                  <w:r w:rsidRPr="00652108">
                    <w:rPr>
                      <w:rFonts w:ascii="Arial" w:hAnsi="Arial" w:cs="Arial"/>
                    </w:rPr>
                    <w:t>ский район»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3793,0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Основное мероприятие «Создание условий для развития кадрового потенциала в Томском районе в сфере кул</w:t>
                  </w:r>
                  <w:r w:rsidRPr="00652108">
                    <w:rPr>
                      <w:rFonts w:ascii="Arial" w:hAnsi="Arial" w:cs="Arial"/>
                    </w:rPr>
                    <w:t>ь</w:t>
                  </w:r>
                  <w:r w:rsidRPr="00652108">
                    <w:rPr>
                      <w:rFonts w:ascii="Arial" w:hAnsi="Arial" w:cs="Arial"/>
                    </w:rPr>
                    <w:t>туры и архивного дела»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Основное мероприятие «Создание у</w:t>
                  </w:r>
                  <w:r w:rsidRPr="00652108">
                    <w:rPr>
                      <w:rFonts w:ascii="Arial" w:hAnsi="Arial" w:cs="Arial"/>
                    </w:rPr>
                    <w:t>с</w:t>
                  </w:r>
                  <w:r w:rsidRPr="00652108">
                    <w:rPr>
                      <w:rFonts w:ascii="Arial" w:hAnsi="Arial" w:cs="Arial"/>
                    </w:rPr>
                    <w:t>ловий для организации библиотечного обслуживания населения Томского ра</w:t>
                  </w:r>
                  <w:r w:rsidRPr="00652108">
                    <w:rPr>
                      <w:rFonts w:ascii="Arial" w:hAnsi="Arial" w:cs="Arial"/>
                    </w:rPr>
                    <w:t>й</w:t>
                  </w:r>
                  <w:r w:rsidRPr="00652108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7618300000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МБЖТ бюджетам поселений из бюдж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тов муниципальных районов на осуществление полномочий по вопросу мес</w:t>
                  </w:r>
                  <w:r w:rsidRPr="00652108">
                    <w:rPr>
                      <w:rFonts w:ascii="Arial" w:hAnsi="Arial" w:cs="Arial"/>
                    </w:rPr>
                    <w:t>т</w:t>
                  </w:r>
                  <w:r w:rsidRPr="00652108">
                    <w:rPr>
                      <w:rFonts w:ascii="Arial" w:hAnsi="Arial" w:cs="Arial"/>
                    </w:rPr>
                    <w:t>ного значения муниципального района – организация библиотечного обслужив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ния населения, комплектование и обе</w:t>
                  </w:r>
                  <w:r w:rsidRPr="00652108">
                    <w:rPr>
                      <w:rFonts w:ascii="Arial" w:hAnsi="Arial" w:cs="Arial"/>
                    </w:rPr>
                    <w:t>с</w:t>
                  </w:r>
                  <w:r w:rsidRPr="00652108">
                    <w:rPr>
                      <w:rFonts w:ascii="Arial" w:hAnsi="Arial" w:cs="Arial"/>
                    </w:rPr>
                    <w:t>печение сохранности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7618300100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Предоставление субсидий бюджетным, автономным </w:t>
                  </w:r>
                  <w:r w:rsidRPr="00652108">
                    <w:rPr>
                      <w:rFonts w:ascii="Arial" w:hAnsi="Arial" w:cs="Arial"/>
                    </w:rPr>
                    <w:lastRenderedPageBreak/>
                    <w:t>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7618300100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7618300100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Основное мероприятие «Развитие пр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фессионального искусства и народного творчества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157,0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Оплата труда руководителям и специ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листам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0660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157,0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0660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157,0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157,0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сти", в части повышения заработной платы работников культуры муниц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пальных учреждений культуры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3029,0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3029,0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76181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3029,0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1220,8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Социальное обеспечение населения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Муниципальная программа «Социал</w:t>
                  </w:r>
                  <w:r w:rsidRPr="00652108">
                    <w:rPr>
                      <w:rFonts w:ascii="Arial" w:hAnsi="Arial" w:cs="Arial"/>
                    </w:rPr>
                    <w:t>ь</w:t>
                  </w:r>
                  <w:r w:rsidRPr="00652108">
                    <w:rPr>
                      <w:rFonts w:ascii="Arial" w:hAnsi="Arial" w:cs="Arial"/>
                    </w:rPr>
                    <w:t>ное развитие Томского района на 2016-2020 годы»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Подпрограмма «Социальная защита н</w:t>
                  </w:r>
                  <w:r w:rsidRPr="00652108">
                    <w:rPr>
                      <w:rFonts w:ascii="Arial" w:hAnsi="Arial" w:cs="Arial"/>
                    </w:rPr>
                    <w:t>а</w:t>
                  </w:r>
                  <w:r w:rsidRPr="00652108">
                    <w:rPr>
                      <w:rFonts w:ascii="Arial" w:hAnsi="Arial" w:cs="Arial"/>
                    </w:rPr>
                    <w:t>селения Томского района»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Основное мероприятие «Исполнение принятых бюджетных обязательств по поддержке отдельных категорий </w:t>
                  </w:r>
                  <w:r w:rsidRPr="00652108">
                    <w:rPr>
                      <w:rFonts w:ascii="Arial" w:hAnsi="Arial" w:cs="Arial"/>
                    </w:rPr>
                    <w:lastRenderedPageBreak/>
                    <w:t>гра</w:t>
                  </w:r>
                  <w:r w:rsidRPr="00652108">
                    <w:rPr>
                      <w:rFonts w:ascii="Arial" w:hAnsi="Arial" w:cs="Arial"/>
                    </w:rPr>
                    <w:t>ж</w:t>
                  </w:r>
                  <w:r w:rsidRPr="00652108">
                    <w:rPr>
                      <w:rFonts w:ascii="Arial" w:hAnsi="Arial" w:cs="Arial"/>
                    </w:rPr>
                    <w:t>дан за счет средств областного бюдж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та»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7638200000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652108">
                    <w:rPr>
                      <w:rFonts w:ascii="Arial" w:hAnsi="Arial" w:cs="Arial"/>
                    </w:rPr>
                    <w:lastRenderedPageBreak/>
                    <w:t>Оказание помощи в ремонте и (или) переустройстве жилых помещений гра</w:t>
                  </w:r>
                  <w:r w:rsidRPr="00652108">
                    <w:rPr>
                      <w:rFonts w:ascii="Arial" w:hAnsi="Arial" w:cs="Arial"/>
                    </w:rPr>
                    <w:t>ж</w:t>
                  </w:r>
                  <w:r w:rsidRPr="00652108">
                    <w:rPr>
                      <w:rFonts w:ascii="Arial" w:hAnsi="Arial" w:cs="Arial"/>
                    </w:rPr>
                    <w:t>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го бюджетов в 2009 и последующих г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дах, из числа: участников и инвалидов Великой Отечественной войны 1941-1945 годов;</w:t>
                  </w:r>
                  <w:proofErr w:type="gramEnd"/>
                  <w:r w:rsidRPr="00652108">
                    <w:rPr>
                      <w:rFonts w:ascii="Arial" w:hAnsi="Arial" w:cs="Arial"/>
                    </w:rPr>
                    <w:t xml:space="preserve"> тружеников тыла военных лет; лиц, награжденных знаком «Жит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лю блокадного Ленинграда»; бывших несовершеннолетних узников концлаг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7638240710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652108">
                    <w:rPr>
                      <w:rFonts w:ascii="Arial" w:hAnsi="Arial" w:cs="Arial"/>
                    </w:rPr>
                    <w:t>ы</w:t>
                  </w:r>
                  <w:r w:rsidRPr="00652108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7638240710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7638240710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9900040710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652108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652108">
                    <w:rPr>
                      <w:rFonts w:ascii="Arial" w:hAnsi="Arial" w:cs="Arial"/>
                    </w:rPr>
                    <w:t xml:space="preserve"> тружеников тыла военных лет; </w:t>
                  </w:r>
                  <w:r w:rsidRPr="00652108">
                    <w:rPr>
                      <w:rFonts w:ascii="Arial" w:hAnsi="Arial" w:cs="Arial"/>
                    </w:rPr>
                    <w:lastRenderedPageBreak/>
                    <w:t>лиц, награ</w:t>
                  </w:r>
                  <w:r w:rsidRPr="00652108">
                    <w:rPr>
                      <w:rFonts w:ascii="Arial" w:hAnsi="Arial" w:cs="Arial"/>
                    </w:rPr>
                    <w:t>ж</w:t>
                  </w:r>
                  <w:r w:rsidRPr="00652108">
                    <w:rPr>
                      <w:rFonts w:ascii="Arial" w:hAnsi="Arial" w:cs="Arial"/>
                    </w:rPr>
                    <w:t>денных знаком «Жителю блокадного Ленинграда»; бывших несовершенн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летних узников концлагерей, вдов погибших участников Великой Отечественной войны 1941-1945 годов, не вст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пивших в повторный брак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Социальное обеспечение и иные в</w:t>
                  </w:r>
                  <w:r w:rsidRPr="00652108">
                    <w:rPr>
                      <w:rFonts w:ascii="Arial" w:hAnsi="Arial" w:cs="Arial"/>
                    </w:rPr>
                    <w:t>ы</w:t>
                  </w:r>
                  <w:r w:rsidRPr="00652108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0710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360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1140,8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652108">
                    <w:rPr>
                      <w:rFonts w:ascii="Arial" w:hAnsi="Arial" w:cs="Arial"/>
                    </w:rPr>
                    <w:t>ы</w:t>
                  </w:r>
                  <w:r w:rsidRPr="00652108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1140,8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1140,8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323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1140,8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763840000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1006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763840000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322,0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Физическая культура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322,0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Обеспечение условий для развития ф</w:t>
                  </w:r>
                  <w:r w:rsidRPr="00652108">
                    <w:rPr>
                      <w:rFonts w:ascii="Arial" w:hAnsi="Arial" w:cs="Arial"/>
                    </w:rPr>
                    <w:t>и</w:t>
                  </w:r>
                  <w:r w:rsidRPr="00652108">
                    <w:rPr>
                      <w:rFonts w:ascii="Arial" w:hAnsi="Arial" w:cs="Arial"/>
                    </w:rPr>
                    <w:t>зической культуры и массового спорта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  <w:lang w:val="en-US"/>
                    </w:rPr>
                  </w:pPr>
                  <w:r w:rsidRPr="00652108">
                    <w:rPr>
                      <w:rFonts w:ascii="Arial" w:hAnsi="Arial" w:cs="Arial"/>
                    </w:rPr>
                    <w:t>76280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 обеспечение условий для развития физической культ</w:t>
                  </w:r>
                  <w:r w:rsidRPr="00652108">
                    <w:rPr>
                      <w:rFonts w:ascii="Arial" w:hAnsi="Arial" w:cs="Arial"/>
                    </w:rPr>
                    <w:t>у</w:t>
                  </w:r>
                  <w:r w:rsidRPr="00652108">
                    <w:rPr>
                      <w:rFonts w:ascii="Arial" w:hAnsi="Arial" w:cs="Arial"/>
                    </w:rPr>
                    <w:t>ры и массового спорта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40.0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Предоставление субсидий бюджетным, автономным учреждениям и иным н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коммерческим организациям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600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40.0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Субсидии бюджетным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</w:t>
                  </w:r>
                  <w:r w:rsidRPr="0065210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5210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610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40.0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Межбюджетные трансферты бюджетам субъектов Российской Фед</w:t>
                  </w:r>
                  <w:r w:rsidRPr="00652108">
                    <w:rPr>
                      <w:rFonts w:ascii="Arial" w:hAnsi="Arial" w:cs="Arial"/>
                      <w:b/>
                      <w:i/>
                    </w:rPr>
                    <w:t>е</w:t>
                  </w:r>
                  <w:r w:rsidRPr="00652108">
                    <w:rPr>
                      <w:rFonts w:ascii="Arial" w:hAnsi="Arial" w:cs="Arial"/>
                      <w:b/>
                      <w:i/>
                    </w:rPr>
                    <w:t>рации и муниципальных образований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b/>
                      <w:i/>
                      <w:lang w:val="en-US"/>
                    </w:rPr>
                    <w:t>274.7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межбюджетные трансферты бюджетам субъектов Российской Фед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рации и муниципальных образований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274.7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52108">
                    <w:rPr>
                      <w:rFonts w:ascii="Arial" w:hAnsi="Arial" w:cs="Arial"/>
                    </w:rPr>
                    <w:t>Непрограммное</w:t>
                  </w:r>
                  <w:proofErr w:type="spellEnd"/>
                  <w:r w:rsidRPr="00652108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274.7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52108">
                    <w:rPr>
                      <w:rFonts w:ascii="Arial" w:hAnsi="Arial" w:cs="Arial"/>
                      <w:lang w:val="en-US"/>
                    </w:rPr>
                    <w:t>274.7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132,0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132,0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132,0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полном</w:t>
                  </w:r>
                  <w:r w:rsidRPr="00652108">
                    <w:rPr>
                      <w:rFonts w:ascii="Arial" w:hAnsi="Arial" w:cs="Arial"/>
                    </w:rPr>
                    <w:t>о</w:t>
                  </w:r>
                  <w:r w:rsidRPr="00652108">
                    <w:rPr>
                      <w:rFonts w:ascii="Arial" w:hAnsi="Arial" w:cs="Arial"/>
                    </w:rPr>
                    <w:t>чий по определению поставщиков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652108">
                    <w:rPr>
                      <w:rFonts w:ascii="Arial" w:hAnsi="Arial" w:cs="Arial"/>
                    </w:rPr>
                    <w:t>9900000620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652108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>24,8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 по </w:t>
                  </w:r>
                  <w:r w:rsidRPr="00652108">
                    <w:rPr>
                      <w:rFonts w:ascii="Arial" w:hAnsi="Arial" w:cs="Arial"/>
                    </w:rPr>
                    <w:lastRenderedPageBreak/>
                    <w:t>ремонту автомобильных дорог общего пользования местного значения в границах сельского посел</w:t>
                  </w:r>
                  <w:r w:rsidRPr="00652108">
                    <w:rPr>
                      <w:rFonts w:ascii="Arial" w:hAnsi="Arial" w:cs="Arial"/>
                    </w:rPr>
                    <w:t>е</w:t>
                  </w:r>
                  <w:r w:rsidRPr="00652108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lastRenderedPageBreak/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831EB3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117.9</w:t>
                  </w:r>
                </w:p>
              </w:tc>
            </w:tr>
            <w:tr w:rsidR="00831EB3" w:rsidRPr="00652108" w:rsidTr="00831EB3">
              <w:trPr>
                <w:trHeight w:val="185"/>
              </w:trPr>
              <w:tc>
                <w:tcPr>
                  <w:tcW w:w="4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31EB3" w:rsidRPr="00652108" w:rsidRDefault="00831EB3" w:rsidP="0025109E">
                  <w:pPr>
                    <w:jc w:val="both"/>
                    <w:rPr>
                      <w:rFonts w:ascii="Arial" w:hAnsi="Arial" w:cs="Arial"/>
                    </w:rPr>
                  </w:pPr>
                  <w:r w:rsidRPr="00652108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941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831EB3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1EB3" w:rsidRPr="00652108" w:rsidRDefault="00831EB3" w:rsidP="0025109E">
                  <w:pPr>
                    <w:jc w:val="center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31EB3" w:rsidRPr="00831EB3" w:rsidRDefault="00831EB3" w:rsidP="0025109E">
                  <w:pPr>
                    <w:jc w:val="right"/>
                    <w:rPr>
                      <w:rFonts w:ascii="Arial" w:hAnsi="Arial" w:cs="Arial"/>
                    </w:rPr>
                  </w:pPr>
                  <w:r w:rsidRPr="00831EB3">
                    <w:rPr>
                      <w:rFonts w:ascii="Arial" w:hAnsi="Arial" w:cs="Arial"/>
                    </w:rPr>
                    <w:t>117.9</w:t>
                  </w:r>
                </w:p>
              </w:tc>
            </w:tr>
          </w:tbl>
          <w:p w:rsidR="00831EB3" w:rsidRPr="0064620B" w:rsidRDefault="00831EB3" w:rsidP="00831EB3">
            <w:pPr>
              <w:rPr>
                <w:rFonts w:ascii="Arial" w:hAnsi="Arial" w:cs="Arial"/>
                <w:b/>
                <w:u w:val="single"/>
              </w:rPr>
            </w:pPr>
            <w:r w:rsidRPr="0064620B">
              <w:rPr>
                <w:rFonts w:ascii="Arial" w:hAnsi="Arial" w:cs="Arial"/>
                <w:b/>
                <w:u w:val="single"/>
              </w:rPr>
              <w:t xml:space="preserve">(Решение от </w:t>
            </w:r>
            <w:r>
              <w:rPr>
                <w:rFonts w:ascii="Arial" w:hAnsi="Arial" w:cs="Arial"/>
                <w:b/>
                <w:u w:val="single"/>
              </w:rPr>
              <w:t>19</w:t>
            </w:r>
            <w:r w:rsidRPr="0064620B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12</w:t>
            </w:r>
            <w:r w:rsidRPr="0064620B">
              <w:rPr>
                <w:rFonts w:ascii="Arial" w:hAnsi="Arial" w:cs="Arial"/>
                <w:b/>
                <w:u w:val="single"/>
              </w:rPr>
              <w:t xml:space="preserve">.2017 </w:t>
            </w:r>
            <w:r w:rsidRPr="0064620B">
              <w:rPr>
                <w:rFonts w:ascii="Arial" w:hAnsi="Arial" w:cs="Arial"/>
                <w:b/>
                <w:u w:val="single"/>
                <w:lang w:val="en-US"/>
              </w:rPr>
              <w:t>N</w:t>
            </w:r>
            <w:r>
              <w:rPr>
                <w:rFonts w:ascii="Arial" w:hAnsi="Arial" w:cs="Arial"/>
                <w:b/>
                <w:u w:val="single"/>
              </w:rPr>
              <w:t xml:space="preserve"> 23</w:t>
            </w:r>
            <w:r w:rsidRPr="0064620B">
              <w:rPr>
                <w:rFonts w:ascii="Arial" w:hAnsi="Arial" w:cs="Arial"/>
                <w:b/>
                <w:u w:val="single"/>
              </w:rPr>
              <w:t>)</w:t>
            </w:r>
          </w:p>
          <w:p w:rsidR="00831EB3" w:rsidRPr="0064620B" w:rsidRDefault="00831EB3" w:rsidP="00831EB3">
            <w:pPr>
              <w:jc w:val="right"/>
              <w:rPr>
                <w:rFonts w:ascii="Arial" w:hAnsi="Arial" w:cs="Arial"/>
                <w:i/>
              </w:rPr>
            </w:pPr>
          </w:p>
          <w:p w:rsidR="00343B76" w:rsidRDefault="00343B76" w:rsidP="00B84FB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1EB3" w:rsidRDefault="00831EB3" w:rsidP="00B84FB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1EB3" w:rsidRPr="0064620B" w:rsidRDefault="00831EB3" w:rsidP="00B84F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84FB8" w:rsidRDefault="00B84FB8" w:rsidP="00343B76">
      <w:pPr>
        <w:pStyle w:val="1"/>
        <w:rPr>
          <w:rFonts w:ascii="Arial" w:hAnsi="Arial" w:cs="Arial"/>
          <w:sz w:val="22"/>
          <w:szCs w:val="22"/>
        </w:rPr>
      </w:pPr>
    </w:p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Default="00831EB3" w:rsidP="00831EB3"/>
    <w:p w:rsidR="00831EB3" w:rsidRPr="00831EB3" w:rsidRDefault="00831EB3" w:rsidP="00831EB3"/>
    <w:p w:rsidR="00B84FB8" w:rsidRPr="00B84FB8" w:rsidRDefault="00B84FB8" w:rsidP="00B84FB8"/>
    <w:p w:rsidR="00B84FB8" w:rsidRDefault="00B84FB8" w:rsidP="00343B76">
      <w:pPr>
        <w:pStyle w:val="1"/>
        <w:rPr>
          <w:rFonts w:ascii="Arial" w:hAnsi="Arial" w:cs="Arial"/>
          <w:sz w:val="22"/>
          <w:szCs w:val="22"/>
        </w:rPr>
      </w:pPr>
    </w:p>
    <w:p w:rsidR="00B84FB8" w:rsidRPr="00B84FB8" w:rsidRDefault="00B84FB8" w:rsidP="00B84FB8"/>
    <w:p w:rsidR="00831EB3" w:rsidRDefault="00831EB3" w:rsidP="00343B76">
      <w:pPr>
        <w:pStyle w:val="1"/>
        <w:rPr>
          <w:rFonts w:ascii="Arial" w:hAnsi="Arial" w:cs="Arial"/>
          <w:sz w:val="22"/>
          <w:szCs w:val="22"/>
        </w:rPr>
      </w:pPr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5 к решению</w:t>
      </w:r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343B76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сельского поселения</w:t>
      </w:r>
    </w:p>
    <w:p w:rsidR="00403B26" w:rsidRPr="0064620B" w:rsidRDefault="00403B26" w:rsidP="00343B76">
      <w:pPr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 от 28.12 2016 г. № 24</w:t>
      </w:r>
    </w:p>
    <w:p w:rsidR="00B84FB8" w:rsidRPr="00652108" w:rsidRDefault="00B84FB8" w:rsidP="00B84FB8">
      <w:pPr>
        <w:jc w:val="center"/>
        <w:rPr>
          <w:rFonts w:ascii="Arial" w:hAnsi="Arial" w:cs="Arial"/>
          <w:b/>
        </w:rPr>
      </w:pPr>
      <w:r w:rsidRPr="0065210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B84FB8" w:rsidRPr="00652108" w:rsidRDefault="00B84FB8" w:rsidP="00B84FB8">
      <w:pPr>
        <w:jc w:val="center"/>
        <w:rPr>
          <w:rFonts w:ascii="Arial" w:hAnsi="Arial" w:cs="Arial"/>
          <w:b/>
        </w:rPr>
      </w:pPr>
      <w:proofErr w:type="spellStart"/>
      <w:r w:rsidRPr="00652108">
        <w:rPr>
          <w:rFonts w:ascii="Arial" w:hAnsi="Arial" w:cs="Arial"/>
          <w:b/>
        </w:rPr>
        <w:t>Мирненского</w:t>
      </w:r>
      <w:proofErr w:type="spellEnd"/>
      <w:r w:rsidRPr="00652108">
        <w:rPr>
          <w:rFonts w:ascii="Arial" w:hAnsi="Arial" w:cs="Arial"/>
          <w:b/>
        </w:rPr>
        <w:t xml:space="preserve"> сельского поселения из бюджетов других уровней в 2017 году   </w:t>
      </w:r>
    </w:p>
    <w:p w:rsidR="00B84FB8" w:rsidRPr="00652108" w:rsidRDefault="00B84FB8" w:rsidP="00B84FB8">
      <w:pPr>
        <w:jc w:val="right"/>
        <w:rPr>
          <w:rFonts w:ascii="Arial" w:hAnsi="Arial" w:cs="Arial"/>
        </w:rPr>
      </w:pPr>
      <w:r w:rsidRPr="00652108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10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108">
              <w:rPr>
                <w:rFonts w:ascii="Arial" w:hAnsi="Arial" w:cs="Arial"/>
                <w:b/>
                <w:bCs/>
                <w:color w:val="000000"/>
              </w:rPr>
              <w:t>Бюджет на 2017 год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210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2108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2108">
              <w:rPr>
                <w:rFonts w:ascii="Arial" w:hAnsi="Arial" w:cs="Arial"/>
                <w:b/>
              </w:rPr>
              <w:t>Безвозмездные поступления от других бюджетов бюджетной си</w:t>
            </w:r>
            <w:r w:rsidRPr="00652108">
              <w:rPr>
                <w:rFonts w:ascii="Arial" w:hAnsi="Arial" w:cs="Arial"/>
                <w:b/>
              </w:rPr>
              <w:t>с</w:t>
            </w:r>
            <w:r w:rsidRPr="00652108">
              <w:rPr>
                <w:rFonts w:ascii="Arial" w:hAnsi="Arial" w:cs="Arial"/>
                <w:b/>
              </w:rPr>
              <w:t>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52108">
              <w:rPr>
                <w:rFonts w:ascii="Arial" w:hAnsi="Arial" w:cs="Arial"/>
                <w:b/>
                <w:bCs/>
                <w:color w:val="000000"/>
              </w:rPr>
              <w:t>9257,4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210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52108">
              <w:rPr>
                <w:rFonts w:ascii="Arial" w:hAnsi="Arial" w:cs="Arial"/>
                <w:b/>
                <w:bCs/>
                <w:color w:val="000000"/>
              </w:rPr>
              <w:t>1861,6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</w:t>
            </w:r>
            <w:r w:rsidRPr="00652108">
              <w:rPr>
                <w:rFonts w:ascii="Arial" w:hAnsi="Arial" w:cs="Arial"/>
                <w:color w:val="000000"/>
              </w:rPr>
              <w:t>е</w:t>
            </w:r>
            <w:r w:rsidRPr="00652108">
              <w:rPr>
                <w:rFonts w:ascii="Arial" w:hAnsi="Arial" w:cs="Arial"/>
                <w:color w:val="000000"/>
              </w:rPr>
              <w:t>лений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1861,6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rPr>
                <w:rFonts w:ascii="Arial" w:hAnsi="Arial" w:cs="Arial"/>
                <w:b/>
              </w:rPr>
            </w:pPr>
            <w:r w:rsidRPr="0065210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52108">
              <w:rPr>
                <w:rFonts w:ascii="Arial" w:hAnsi="Arial" w:cs="Arial"/>
                <w:b/>
                <w:color w:val="000000"/>
              </w:rPr>
              <w:t>182,3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182,3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52108">
              <w:rPr>
                <w:rFonts w:ascii="Arial" w:hAnsi="Arial" w:cs="Arial"/>
                <w:b/>
                <w:color w:val="000000"/>
              </w:rPr>
              <w:t>7213,5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</w:t>
            </w:r>
            <w:r w:rsidRPr="00652108">
              <w:rPr>
                <w:rFonts w:ascii="Arial" w:hAnsi="Arial" w:cs="Arial"/>
                <w:color w:val="000000"/>
              </w:rPr>
              <w:t>и</w:t>
            </w:r>
            <w:r w:rsidRPr="00652108">
              <w:rPr>
                <w:rFonts w:ascii="Arial" w:hAnsi="Arial" w:cs="Arial"/>
                <w:color w:val="000000"/>
              </w:rPr>
              <w:t>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282,0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</w:t>
            </w:r>
            <w:r w:rsidRPr="00652108">
              <w:rPr>
                <w:rFonts w:ascii="Arial" w:hAnsi="Arial" w:cs="Arial"/>
                <w:color w:val="000000"/>
              </w:rPr>
              <w:t>с</w:t>
            </w:r>
            <w:r w:rsidRPr="00652108">
              <w:rPr>
                <w:rFonts w:ascii="Arial" w:hAnsi="Arial" w:cs="Arial"/>
                <w:color w:val="000000"/>
              </w:rPr>
              <w:t>ти выплаты надбавок и доплат к тарифной ставке (должностному окл</w:t>
            </w:r>
            <w:r w:rsidRPr="00652108">
              <w:rPr>
                <w:rFonts w:ascii="Arial" w:hAnsi="Arial" w:cs="Arial"/>
                <w:color w:val="000000"/>
              </w:rPr>
              <w:t>а</w:t>
            </w:r>
            <w:r w:rsidRPr="00652108">
              <w:rPr>
                <w:rFonts w:ascii="Arial" w:hAnsi="Arial" w:cs="Arial"/>
                <w:color w:val="000000"/>
              </w:rPr>
              <w:t>ду)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157,0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      </w:r>
            <w:r w:rsidRPr="00652108">
              <w:rPr>
                <w:rFonts w:ascii="Arial" w:hAnsi="Arial" w:cs="Arial"/>
                <w:color w:val="000000"/>
              </w:rPr>
              <w:t>о</w:t>
            </w:r>
            <w:r w:rsidRPr="00652108">
              <w:rPr>
                <w:rFonts w:ascii="Arial" w:hAnsi="Arial" w:cs="Arial"/>
                <w:color w:val="000000"/>
              </w:rPr>
              <w:t>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65210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</w:t>
            </w:r>
            <w:r w:rsidRPr="00652108">
              <w:rPr>
                <w:rFonts w:ascii="Arial" w:hAnsi="Arial" w:cs="Arial"/>
                <w:color w:val="000000"/>
              </w:rPr>
              <w:t>н</w:t>
            </w:r>
            <w:r w:rsidRPr="00652108">
              <w:rPr>
                <w:rFonts w:ascii="Arial" w:hAnsi="Arial" w:cs="Arial"/>
                <w:color w:val="000000"/>
              </w:rPr>
              <w:t>града"; бывших несовершеннолетних узников концлагерей; вдов поги</w:t>
            </w:r>
            <w:r w:rsidRPr="00652108">
              <w:rPr>
                <w:rFonts w:ascii="Arial" w:hAnsi="Arial" w:cs="Arial"/>
                <w:color w:val="000000"/>
              </w:rPr>
              <w:t>б</w:t>
            </w:r>
            <w:r w:rsidRPr="00652108">
              <w:rPr>
                <w:rFonts w:ascii="Arial" w:hAnsi="Arial" w:cs="Arial"/>
                <w:color w:val="000000"/>
              </w:rPr>
              <w:t>ших (умерших) участников ВОВ 1941-1945 годов, не вступивших в п</w:t>
            </w:r>
            <w:r w:rsidRPr="00652108">
              <w:rPr>
                <w:rFonts w:ascii="Arial" w:hAnsi="Arial" w:cs="Arial"/>
                <w:color w:val="000000"/>
              </w:rPr>
              <w:t>о</w:t>
            </w:r>
            <w:r w:rsidRPr="00652108">
              <w:rPr>
                <w:rFonts w:ascii="Arial" w:hAnsi="Arial" w:cs="Arial"/>
                <w:color w:val="000000"/>
              </w:rPr>
              <w:t>вторный брак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</w:t>
            </w:r>
            <w:r w:rsidRPr="00652108">
              <w:rPr>
                <w:rFonts w:ascii="Arial" w:hAnsi="Arial" w:cs="Arial"/>
                <w:color w:val="000000"/>
              </w:rPr>
              <w:t>у</w:t>
            </w:r>
            <w:r w:rsidRPr="00652108">
              <w:rPr>
                <w:rFonts w:ascii="Arial" w:hAnsi="Arial" w:cs="Arial"/>
                <w:color w:val="000000"/>
              </w:rPr>
              <w:t>ры, направленные на повышение ее эффективности" в части повыш</w:t>
            </w:r>
            <w:r w:rsidRPr="00652108">
              <w:rPr>
                <w:rFonts w:ascii="Arial" w:hAnsi="Arial" w:cs="Arial"/>
                <w:color w:val="000000"/>
              </w:rPr>
              <w:t>е</w:t>
            </w:r>
            <w:r w:rsidRPr="00652108">
              <w:rPr>
                <w:rFonts w:ascii="Arial" w:hAnsi="Arial" w:cs="Arial"/>
                <w:color w:val="000000"/>
              </w:rPr>
              <w:t xml:space="preserve">ния </w:t>
            </w:r>
            <w:r w:rsidRPr="00652108">
              <w:rPr>
                <w:rFonts w:ascii="Arial" w:hAnsi="Arial" w:cs="Arial"/>
                <w:color w:val="000000"/>
              </w:rPr>
              <w:lastRenderedPageBreak/>
              <w:t>заработной платы работников муниципальных учреждений культ</w:t>
            </w:r>
            <w:r w:rsidRPr="00652108">
              <w:rPr>
                <w:rFonts w:ascii="Arial" w:hAnsi="Arial" w:cs="Arial"/>
                <w:color w:val="000000"/>
              </w:rPr>
              <w:t>у</w:t>
            </w:r>
            <w:r w:rsidRPr="00652108">
              <w:rPr>
                <w:rFonts w:ascii="Arial" w:hAnsi="Arial" w:cs="Arial"/>
                <w:color w:val="000000"/>
              </w:rPr>
              <w:t>ры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3029,0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исполнение полномочий по орг</w:t>
            </w:r>
            <w:r w:rsidRPr="00652108">
              <w:rPr>
                <w:rFonts w:ascii="Arial" w:hAnsi="Arial" w:cs="Arial"/>
                <w:color w:val="000000"/>
              </w:rPr>
              <w:t>а</w:t>
            </w:r>
            <w:r w:rsidRPr="00652108">
              <w:rPr>
                <w:rFonts w:ascii="Arial" w:hAnsi="Arial" w:cs="Arial"/>
                <w:color w:val="000000"/>
              </w:rPr>
              <w:t>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607,0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(уплату бюджетными, автономными и казенными учреждени</w:t>
            </w:r>
            <w:r w:rsidRPr="00652108">
              <w:rPr>
                <w:rFonts w:ascii="Arial" w:hAnsi="Arial" w:cs="Arial"/>
                <w:color w:val="000000"/>
              </w:rPr>
              <w:t>я</w:t>
            </w:r>
            <w:r w:rsidRPr="00652108">
              <w:rPr>
                <w:rFonts w:ascii="Arial" w:hAnsi="Arial" w:cs="Arial"/>
                <w:color w:val="000000"/>
              </w:rPr>
              <w:t>ми налога на имущество организаций на 2017 год в связи с отменой льгот)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525,3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295,3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1055,9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B84FB8" w:rsidRPr="00652108" w:rsidTr="00B84FB8">
        <w:trPr>
          <w:trHeight w:val="262"/>
        </w:trPr>
        <w:tc>
          <w:tcPr>
            <w:tcW w:w="8252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</w:t>
            </w:r>
            <w:r w:rsidRPr="00652108">
              <w:rPr>
                <w:rFonts w:ascii="Arial" w:hAnsi="Arial" w:cs="Arial"/>
                <w:color w:val="000000"/>
              </w:rPr>
              <w:t>и</w:t>
            </w:r>
            <w:r w:rsidRPr="00652108">
              <w:rPr>
                <w:rFonts w:ascii="Arial" w:hAnsi="Arial" w:cs="Arial"/>
                <w:color w:val="000000"/>
              </w:rPr>
              <w:t>страции Томской области</w:t>
            </w:r>
          </w:p>
        </w:tc>
        <w:tc>
          <w:tcPr>
            <w:tcW w:w="1417" w:type="dxa"/>
            <w:shd w:val="clear" w:color="auto" w:fill="auto"/>
          </w:tcPr>
          <w:p w:rsidR="00B84FB8" w:rsidRPr="00652108" w:rsidRDefault="00B84FB8" w:rsidP="00B84F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2108">
              <w:rPr>
                <w:rFonts w:ascii="Arial" w:hAnsi="Arial" w:cs="Arial"/>
                <w:color w:val="000000"/>
              </w:rPr>
              <w:t>91,2</w:t>
            </w:r>
          </w:p>
        </w:tc>
      </w:tr>
    </w:tbl>
    <w:p w:rsidR="00343B76" w:rsidRPr="0064620B" w:rsidRDefault="00343B76" w:rsidP="00343B76">
      <w:pPr>
        <w:jc w:val="center"/>
        <w:rPr>
          <w:rFonts w:ascii="Arial" w:hAnsi="Arial" w:cs="Arial"/>
        </w:rPr>
      </w:pPr>
    </w:p>
    <w:p w:rsidR="00343B76" w:rsidRPr="0064620B" w:rsidRDefault="00B84FB8" w:rsidP="00343B76">
      <w:pPr>
        <w:rPr>
          <w:rFonts w:ascii="Arial" w:hAnsi="Arial" w:cs="Arial"/>
          <w:b/>
          <w:u w:val="single"/>
        </w:rPr>
      </w:pPr>
      <w:r w:rsidRPr="0064620B">
        <w:rPr>
          <w:rFonts w:ascii="Arial" w:hAnsi="Arial" w:cs="Arial"/>
          <w:b/>
          <w:u w:val="single"/>
        </w:rPr>
        <w:t xml:space="preserve"> </w:t>
      </w:r>
      <w:r w:rsidR="0064620B" w:rsidRPr="0064620B">
        <w:rPr>
          <w:rFonts w:ascii="Arial" w:hAnsi="Arial" w:cs="Arial"/>
          <w:b/>
          <w:u w:val="single"/>
        </w:rPr>
        <w:t xml:space="preserve">(Решение от </w:t>
      </w:r>
      <w:r>
        <w:rPr>
          <w:rFonts w:ascii="Arial" w:hAnsi="Arial" w:cs="Arial"/>
          <w:b/>
          <w:u w:val="single"/>
        </w:rPr>
        <w:t>19</w:t>
      </w:r>
      <w:r w:rsidR="0064620B" w:rsidRPr="0064620B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12</w:t>
      </w:r>
      <w:r w:rsidR="0064620B" w:rsidRPr="0064620B">
        <w:rPr>
          <w:rFonts w:ascii="Arial" w:hAnsi="Arial" w:cs="Arial"/>
          <w:b/>
          <w:u w:val="single"/>
        </w:rPr>
        <w:t xml:space="preserve">.2017 </w:t>
      </w:r>
      <w:r w:rsidR="0064620B" w:rsidRPr="0064620B">
        <w:rPr>
          <w:rFonts w:ascii="Arial" w:hAnsi="Arial" w:cs="Arial"/>
          <w:b/>
          <w:u w:val="single"/>
          <w:lang w:val="en-US"/>
        </w:rPr>
        <w:t>N</w:t>
      </w:r>
      <w:r w:rsidR="0064620B" w:rsidRPr="0064620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23</w:t>
      </w:r>
      <w:r w:rsidR="0064620B" w:rsidRPr="0064620B">
        <w:rPr>
          <w:rFonts w:ascii="Arial" w:hAnsi="Arial" w:cs="Arial"/>
          <w:b/>
          <w:u w:val="single"/>
        </w:rPr>
        <w:t>)</w:t>
      </w:r>
    </w:p>
    <w:p w:rsidR="00403B26" w:rsidRPr="0064620B" w:rsidRDefault="00403B26" w:rsidP="00403B26">
      <w:pPr>
        <w:rPr>
          <w:rFonts w:ascii="Arial" w:hAnsi="Arial" w:cs="Arial"/>
          <w:i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64620B">
      <w:pPr>
        <w:pStyle w:val="1"/>
        <w:tabs>
          <w:tab w:val="left" w:pos="7125"/>
        </w:tabs>
        <w:jc w:val="left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ab/>
      </w:r>
    </w:p>
    <w:p w:rsidR="0064620B" w:rsidRPr="0064620B" w:rsidRDefault="0064620B" w:rsidP="0064620B">
      <w:pPr>
        <w:rPr>
          <w:rFonts w:ascii="Arial" w:hAnsi="Arial" w:cs="Arial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Pr="0064620B" w:rsidRDefault="0064620B" w:rsidP="00403B26">
      <w:pPr>
        <w:pStyle w:val="1"/>
        <w:rPr>
          <w:rFonts w:ascii="Arial" w:hAnsi="Arial" w:cs="Arial"/>
          <w:sz w:val="22"/>
          <w:szCs w:val="22"/>
        </w:rPr>
      </w:pPr>
    </w:p>
    <w:p w:rsidR="0064620B" w:rsidRDefault="0064620B" w:rsidP="0064620B">
      <w:pPr>
        <w:rPr>
          <w:rFonts w:ascii="Arial" w:hAnsi="Arial" w:cs="Arial"/>
        </w:rPr>
      </w:pPr>
    </w:p>
    <w:p w:rsidR="0064620B" w:rsidRDefault="0064620B" w:rsidP="0064620B">
      <w:pPr>
        <w:rPr>
          <w:rFonts w:ascii="Arial" w:hAnsi="Arial" w:cs="Arial"/>
        </w:rPr>
      </w:pPr>
    </w:p>
    <w:p w:rsidR="0064620B" w:rsidRDefault="0064620B" w:rsidP="0064620B">
      <w:pPr>
        <w:rPr>
          <w:rFonts w:ascii="Arial" w:hAnsi="Arial" w:cs="Arial"/>
        </w:rPr>
      </w:pP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6  к решению</w:t>
      </w: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сельского поселения</w:t>
      </w:r>
    </w:p>
    <w:p w:rsidR="00403B26" w:rsidRPr="0064620B" w:rsidRDefault="00403B26" w:rsidP="0064620B">
      <w:pPr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   от 28.12 2016 г. № 24</w:t>
      </w:r>
    </w:p>
    <w:p w:rsidR="00403B26" w:rsidRPr="0064620B" w:rsidRDefault="00403B26" w:rsidP="00403B26">
      <w:pPr>
        <w:rPr>
          <w:rFonts w:ascii="Arial" w:hAnsi="Arial" w:cs="Arial"/>
          <w:b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Объем иных межбюджетных трансфертов из бюджета</w:t>
      </w:r>
    </w:p>
    <w:p w:rsidR="00403B26" w:rsidRPr="0064620B" w:rsidRDefault="00403B26" w:rsidP="00403B26">
      <w:pPr>
        <w:jc w:val="center"/>
        <w:rPr>
          <w:rFonts w:ascii="Arial" w:hAnsi="Arial" w:cs="Arial"/>
          <w:i/>
        </w:rPr>
      </w:pP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на 2017 год</w:t>
      </w:r>
      <w:r w:rsidRPr="0064620B">
        <w:rPr>
          <w:rFonts w:ascii="Arial" w:hAnsi="Arial" w:cs="Arial"/>
          <w:i/>
        </w:rPr>
        <w:t xml:space="preserve">          </w:t>
      </w:r>
    </w:p>
    <w:p w:rsidR="00403B26" w:rsidRPr="0064620B" w:rsidRDefault="00403B26" w:rsidP="00403B26">
      <w:pPr>
        <w:rPr>
          <w:rFonts w:ascii="Arial" w:hAnsi="Arial" w:cs="Arial"/>
          <w:i/>
        </w:rPr>
      </w:pPr>
      <w:r w:rsidRPr="0064620B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811"/>
        <w:gridCol w:w="3206"/>
        <w:gridCol w:w="3011"/>
      </w:tblGrid>
      <w:tr w:rsidR="00403B26" w:rsidRPr="0064620B" w:rsidTr="00B84FB8">
        <w:tc>
          <w:tcPr>
            <w:tcW w:w="452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64620B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64620B">
              <w:rPr>
                <w:rFonts w:ascii="Arial" w:hAnsi="Arial" w:cs="Arial"/>
                <w:b/>
              </w:rPr>
              <w:t>/</w:t>
            </w:r>
            <w:proofErr w:type="spellStart"/>
            <w:r w:rsidRPr="0064620B">
              <w:rPr>
                <w:rFonts w:ascii="Arial" w:hAnsi="Arial" w:cs="Arial"/>
                <w:b/>
              </w:rPr>
              <w:t>п</w:t>
            </w:r>
            <w:proofErr w:type="spellEnd"/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Наименование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 xml:space="preserve">Наименование 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Итого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(тыс. руб.)</w:t>
            </w:r>
          </w:p>
        </w:tc>
      </w:tr>
      <w:tr w:rsidR="00403B26" w:rsidRPr="0064620B" w:rsidTr="00B84FB8">
        <w:tc>
          <w:tcPr>
            <w:tcW w:w="452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132,0</w:t>
            </w:r>
          </w:p>
        </w:tc>
      </w:tr>
      <w:tr w:rsidR="00403B26" w:rsidRPr="0064620B" w:rsidTr="00B84FB8">
        <w:tc>
          <w:tcPr>
            <w:tcW w:w="452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24,8</w:t>
            </w:r>
          </w:p>
        </w:tc>
      </w:tr>
      <w:tr w:rsidR="00403B26" w:rsidRPr="0064620B" w:rsidTr="00B84FB8">
        <w:tc>
          <w:tcPr>
            <w:tcW w:w="452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156,8</w:t>
            </w:r>
          </w:p>
        </w:tc>
      </w:tr>
    </w:tbl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Default="00403B26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Pr="0064620B" w:rsidRDefault="0064620B" w:rsidP="00403B26">
      <w:pPr>
        <w:jc w:val="right"/>
        <w:rPr>
          <w:rFonts w:ascii="Arial" w:hAnsi="Arial" w:cs="Arial"/>
        </w:rPr>
      </w:pP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7 к решению</w:t>
      </w: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сельского поселения</w:t>
      </w:r>
    </w:p>
    <w:p w:rsidR="00403B26" w:rsidRPr="0064620B" w:rsidRDefault="0064620B" w:rsidP="00831EB3">
      <w:pPr>
        <w:ind w:left="5664" w:firstLine="708"/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</w:t>
      </w:r>
      <w:r w:rsidR="00403B26" w:rsidRPr="0064620B">
        <w:rPr>
          <w:rFonts w:ascii="Arial" w:hAnsi="Arial" w:cs="Arial"/>
        </w:rPr>
        <w:t>от 28.12 2016 г.</w:t>
      </w:r>
      <w:r w:rsidRPr="0064620B">
        <w:rPr>
          <w:rFonts w:ascii="Arial" w:hAnsi="Arial" w:cs="Arial"/>
        </w:rPr>
        <w:t xml:space="preserve"> </w:t>
      </w:r>
      <w:r w:rsidR="00403B26" w:rsidRPr="0064620B">
        <w:rPr>
          <w:rFonts w:ascii="Arial" w:hAnsi="Arial" w:cs="Arial"/>
        </w:rPr>
        <w:t>№ 24</w:t>
      </w:r>
    </w:p>
    <w:p w:rsidR="00403B26" w:rsidRPr="0064620B" w:rsidRDefault="00403B26" w:rsidP="00831EB3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Программа муниципальных внутренних заимствований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муниципального образования «</w:t>
      </w:r>
      <w:proofErr w:type="spellStart"/>
      <w:r w:rsidRPr="0064620B">
        <w:rPr>
          <w:rFonts w:ascii="Arial" w:hAnsi="Arial" w:cs="Arial"/>
          <w:b/>
        </w:rPr>
        <w:t>Мирненское</w:t>
      </w:r>
      <w:proofErr w:type="spellEnd"/>
      <w:r w:rsidRPr="0064620B">
        <w:rPr>
          <w:rFonts w:ascii="Arial" w:hAnsi="Arial" w:cs="Arial"/>
          <w:b/>
        </w:rPr>
        <w:t xml:space="preserve"> сельское поселение» 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на 2017 год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ind w:firstLine="708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Настоящая Программа муниципальных внутренних заимствований на 2017 год со</w:t>
      </w:r>
      <w:r w:rsidRPr="0064620B">
        <w:rPr>
          <w:rFonts w:ascii="Arial" w:hAnsi="Arial" w:cs="Arial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64620B">
        <w:rPr>
          <w:rFonts w:ascii="Arial" w:hAnsi="Arial" w:cs="Arial"/>
        </w:rPr>
        <w:softHyphen/>
        <w:t>имствований муниципального образования «</w:t>
      </w:r>
      <w:proofErr w:type="spellStart"/>
      <w:r w:rsidRPr="0064620B">
        <w:rPr>
          <w:rFonts w:ascii="Arial" w:hAnsi="Arial" w:cs="Arial"/>
        </w:rPr>
        <w:t>Мирненское</w:t>
      </w:r>
      <w:proofErr w:type="spellEnd"/>
      <w:r w:rsidRPr="0064620B">
        <w:rPr>
          <w:rFonts w:ascii="Arial" w:hAnsi="Arial" w:cs="Arial"/>
        </w:rPr>
        <w:t xml:space="preserve"> сельское поселение»:</w:t>
      </w:r>
    </w:p>
    <w:p w:rsidR="00403B26" w:rsidRPr="0064620B" w:rsidRDefault="00403B26" w:rsidP="00403B26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6"/>
        <w:gridCol w:w="2225"/>
      </w:tblGrid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Сумма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64620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</w:t>
            </w:r>
          </w:p>
        </w:tc>
      </w:tr>
      <w:tr w:rsidR="00403B26" w:rsidRPr="0064620B" w:rsidTr="00B84FB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</w:t>
            </w:r>
          </w:p>
        </w:tc>
      </w:tr>
    </w:tbl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Default="00403B26" w:rsidP="00403B26">
      <w:pPr>
        <w:rPr>
          <w:rFonts w:ascii="Arial" w:hAnsi="Arial" w:cs="Arial"/>
        </w:rPr>
      </w:pPr>
    </w:p>
    <w:p w:rsidR="0064620B" w:rsidRDefault="0064620B" w:rsidP="00403B26">
      <w:pPr>
        <w:rPr>
          <w:rFonts w:ascii="Arial" w:hAnsi="Arial" w:cs="Arial"/>
        </w:rPr>
      </w:pPr>
    </w:p>
    <w:p w:rsidR="0064620B" w:rsidRDefault="0064620B" w:rsidP="00403B26">
      <w:pPr>
        <w:rPr>
          <w:rFonts w:ascii="Arial" w:hAnsi="Arial" w:cs="Arial"/>
        </w:rPr>
      </w:pPr>
    </w:p>
    <w:p w:rsidR="0064620B" w:rsidRDefault="0064620B" w:rsidP="00403B26">
      <w:pPr>
        <w:rPr>
          <w:rFonts w:ascii="Arial" w:hAnsi="Arial" w:cs="Arial"/>
        </w:rPr>
      </w:pPr>
    </w:p>
    <w:p w:rsidR="0064620B" w:rsidRDefault="0064620B" w:rsidP="00403B26">
      <w:pPr>
        <w:rPr>
          <w:rFonts w:ascii="Arial" w:hAnsi="Arial" w:cs="Arial"/>
        </w:rPr>
      </w:pP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8 к решению</w:t>
      </w: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сельского поселения</w:t>
      </w:r>
    </w:p>
    <w:p w:rsidR="00403B26" w:rsidRPr="0064620B" w:rsidRDefault="00403B26" w:rsidP="0064620B">
      <w:pPr>
        <w:jc w:val="right"/>
        <w:rPr>
          <w:rFonts w:ascii="Arial" w:hAnsi="Arial" w:cs="Arial"/>
          <w:b/>
          <w:bCs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    от 28.12 2016 г. № 24</w:t>
      </w:r>
    </w:p>
    <w:p w:rsidR="00403B26" w:rsidRPr="0064620B" w:rsidRDefault="00403B26" w:rsidP="00403B26">
      <w:pPr>
        <w:jc w:val="center"/>
        <w:rPr>
          <w:rFonts w:ascii="Arial" w:hAnsi="Arial" w:cs="Arial"/>
          <w:b/>
          <w:bCs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403B26" w:rsidRPr="0064620B" w:rsidRDefault="00403B26" w:rsidP="00403B26">
      <w:pPr>
        <w:jc w:val="center"/>
        <w:rPr>
          <w:rFonts w:ascii="Arial" w:hAnsi="Arial" w:cs="Arial"/>
          <w:b/>
          <w:bCs/>
        </w:rPr>
      </w:pPr>
      <w:proofErr w:type="spellStart"/>
      <w:r w:rsidRPr="0064620B">
        <w:rPr>
          <w:rFonts w:ascii="Arial" w:hAnsi="Arial" w:cs="Arial"/>
          <w:b/>
          <w:bCs/>
        </w:rPr>
        <w:t>Мирненского</w:t>
      </w:r>
      <w:proofErr w:type="spellEnd"/>
      <w:r w:rsidRPr="0064620B">
        <w:rPr>
          <w:rFonts w:ascii="Arial" w:hAnsi="Arial" w:cs="Arial"/>
          <w:b/>
          <w:bCs/>
        </w:rPr>
        <w:t xml:space="preserve"> сельского поселения на 2017 год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403B26" w:rsidRPr="0064620B" w:rsidTr="00B84FB8">
        <w:tc>
          <w:tcPr>
            <w:tcW w:w="607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4620B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4620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4620B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Способ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 xml:space="preserve"> Приватизации</w:t>
            </w:r>
          </w:p>
        </w:tc>
        <w:tc>
          <w:tcPr>
            <w:tcW w:w="2482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20B">
              <w:rPr>
                <w:rFonts w:ascii="Arial" w:hAnsi="Arial" w:cs="Arial"/>
                <w:b/>
                <w:bCs/>
              </w:rPr>
              <w:t>Прогноз поступ</w:t>
            </w:r>
            <w:r w:rsidRPr="0064620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403B26" w:rsidRPr="0064620B" w:rsidRDefault="00403B26" w:rsidP="00B84FB8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20B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3B26" w:rsidRPr="0064620B" w:rsidTr="00B84FB8">
        <w:tc>
          <w:tcPr>
            <w:tcW w:w="607" w:type="dxa"/>
          </w:tcPr>
          <w:p w:rsidR="00403B26" w:rsidRPr="0064620B" w:rsidRDefault="00403B26" w:rsidP="00B84FB8">
            <w:pPr>
              <w:pStyle w:val="xl3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62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8" w:type="dxa"/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403B26" w:rsidRPr="0064620B" w:rsidRDefault="00403B26" w:rsidP="00B84FB8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2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03B26" w:rsidRPr="0064620B" w:rsidTr="00B84FB8">
        <w:tc>
          <w:tcPr>
            <w:tcW w:w="607" w:type="dxa"/>
          </w:tcPr>
          <w:p w:rsidR="00403B26" w:rsidRPr="0064620B" w:rsidRDefault="00403B26" w:rsidP="00B84FB8">
            <w:pPr>
              <w:pStyle w:val="xl3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vAlign w:val="center"/>
          </w:tcPr>
          <w:p w:rsidR="00403B26" w:rsidRPr="0064620B" w:rsidRDefault="00403B26" w:rsidP="00B84FB8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</w:rPr>
            </w:pPr>
          </w:p>
        </w:tc>
      </w:tr>
      <w:tr w:rsidR="00403B26" w:rsidRPr="0064620B" w:rsidTr="00B84FB8">
        <w:tc>
          <w:tcPr>
            <w:tcW w:w="607" w:type="dxa"/>
          </w:tcPr>
          <w:p w:rsidR="00403B26" w:rsidRPr="0064620B" w:rsidRDefault="00403B26" w:rsidP="00B84FB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403B26" w:rsidRPr="0064620B" w:rsidRDefault="00403B26" w:rsidP="00B84FB8">
            <w:pPr>
              <w:jc w:val="center"/>
              <w:rPr>
                <w:rFonts w:ascii="Arial" w:hAnsi="Arial" w:cs="Arial"/>
                <w:b/>
              </w:rPr>
            </w:pPr>
            <w:r w:rsidRPr="0064620B">
              <w:rPr>
                <w:rFonts w:ascii="Arial" w:hAnsi="Arial" w:cs="Arial"/>
                <w:b/>
              </w:rPr>
              <w:t>0</w:t>
            </w:r>
          </w:p>
        </w:tc>
      </w:tr>
    </w:tbl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Default="00403B26" w:rsidP="00403B26">
      <w:pPr>
        <w:rPr>
          <w:rFonts w:ascii="Arial" w:hAnsi="Arial" w:cs="Arial"/>
        </w:rPr>
      </w:pPr>
    </w:p>
    <w:p w:rsidR="00831EB3" w:rsidRDefault="00831EB3" w:rsidP="00403B26">
      <w:pPr>
        <w:rPr>
          <w:rFonts w:ascii="Arial" w:hAnsi="Arial" w:cs="Arial"/>
        </w:rPr>
      </w:pPr>
    </w:p>
    <w:p w:rsidR="00831EB3" w:rsidRDefault="00831EB3" w:rsidP="00403B26">
      <w:pPr>
        <w:rPr>
          <w:rFonts w:ascii="Arial" w:hAnsi="Arial" w:cs="Arial"/>
        </w:rPr>
      </w:pPr>
    </w:p>
    <w:p w:rsidR="00831EB3" w:rsidRPr="0064620B" w:rsidRDefault="00831EB3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403B26">
      <w:pPr>
        <w:rPr>
          <w:rFonts w:ascii="Arial" w:hAnsi="Arial" w:cs="Arial"/>
        </w:rPr>
      </w:pP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>Приложение</w:t>
      </w:r>
      <w:r w:rsidRPr="00B84FB8">
        <w:rPr>
          <w:rFonts w:ascii="Arial" w:hAnsi="Arial" w:cs="Arial"/>
          <w:sz w:val="22"/>
          <w:szCs w:val="22"/>
        </w:rPr>
        <w:t xml:space="preserve">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B84FB8">
        <w:rPr>
          <w:rFonts w:ascii="Arial" w:hAnsi="Arial" w:cs="Arial"/>
          <w:sz w:val="22"/>
          <w:szCs w:val="22"/>
        </w:rPr>
        <w:t xml:space="preserve"> 9</w:t>
      </w:r>
      <w:r w:rsidRPr="0064620B">
        <w:rPr>
          <w:rFonts w:ascii="Arial" w:hAnsi="Arial" w:cs="Arial"/>
          <w:sz w:val="22"/>
          <w:szCs w:val="22"/>
        </w:rPr>
        <w:t xml:space="preserve"> к решению</w:t>
      </w: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сельского поселения</w:t>
      </w:r>
    </w:p>
    <w:p w:rsidR="00403B26" w:rsidRPr="0064620B" w:rsidRDefault="00403B26" w:rsidP="0064620B">
      <w:pPr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  от 28.12 2016 г. №</w:t>
      </w:r>
      <w:r w:rsidRPr="00B84FB8">
        <w:rPr>
          <w:rFonts w:ascii="Arial" w:hAnsi="Arial" w:cs="Arial"/>
        </w:rPr>
        <w:t xml:space="preserve"> </w:t>
      </w:r>
      <w:r w:rsidRPr="0064620B">
        <w:rPr>
          <w:rFonts w:ascii="Arial" w:hAnsi="Arial" w:cs="Arial"/>
        </w:rPr>
        <w:t>24</w:t>
      </w:r>
    </w:p>
    <w:p w:rsidR="00403B26" w:rsidRPr="0064620B" w:rsidRDefault="00403B26" w:rsidP="00403B26">
      <w:pPr>
        <w:jc w:val="center"/>
        <w:rPr>
          <w:rFonts w:ascii="Arial" w:hAnsi="Arial" w:cs="Arial"/>
        </w:rPr>
      </w:pPr>
    </w:p>
    <w:p w:rsidR="00B84FB8" w:rsidRPr="00652108" w:rsidRDefault="00B84FB8" w:rsidP="00B84FB8">
      <w:pPr>
        <w:jc w:val="center"/>
        <w:rPr>
          <w:rFonts w:ascii="Arial" w:hAnsi="Arial" w:cs="Arial"/>
          <w:b/>
        </w:rPr>
      </w:pPr>
      <w:r w:rsidRPr="00652108">
        <w:rPr>
          <w:rFonts w:ascii="Arial" w:hAnsi="Arial" w:cs="Arial"/>
          <w:b/>
        </w:rPr>
        <w:t>Источники финансирования дефицита бюджета</w:t>
      </w:r>
    </w:p>
    <w:p w:rsidR="00B84FB8" w:rsidRPr="00652108" w:rsidRDefault="00B84FB8" w:rsidP="00B84FB8">
      <w:pPr>
        <w:jc w:val="center"/>
        <w:rPr>
          <w:rFonts w:ascii="Arial" w:hAnsi="Arial" w:cs="Arial"/>
          <w:b/>
        </w:rPr>
      </w:pPr>
      <w:proofErr w:type="spellStart"/>
      <w:r w:rsidRPr="00652108">
        <w:rPr>
          <w:rFonts w:ascii="Arial" w:hAnsi="Arial" w:cs="Arial"/>
          <w:b/>
        </w:rPr>
        <w:t>Мирненского</w:t>
      </w:r>
      <w:proofErr w:type="spellEnd"/>
      <w:r w:rsidRPr="00652108">
        <w:rPr>
          <w:rFonts w:ascii="Arial" w:hAnsi="Arial" w:cs="Arial"/>
          <w:b/>
        </w:rPr>
        <w:t xml:space="preserve"> сельского поселения</w:t>
      </w:r>
    </w:p>
    <w:p w:rsidR="00B84FB8" w:rsidRPr="00652108" w:rsidRDefault="00B84FB8" w:rsidP="00B84FB8">
      <w:pPr>
        <w:ind w:right="2105"/>
        <w:jc w:val="center"/>
        <w:rPr>
          <w:rFonts w:ascii="Arial" w:hAnsi="Arial" w:cs="Arial"/>
          <w:b/>
        </w:rPr>
      </w:pPr>
      <w:r w:rsidRPr="00652108">
        <w:rPr>
          <w:rFonts w:ascii="Arial" w:hAnsi="Arial" w:cs="Arial"/>
          <w:b/>
        </w:rPr>
        <w:t xml:space="preserve">                               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3"/>
        <w:gridCol w:w="1918"/>
      </w:tblGrid>
      <w:tr w:rsidR="00B84FB8" w:rsidRPr="00652108" w:rsidTr="00831EB3">
        <w:tc>
          <w:tcPr>
            <w:tcW w:w="7653" w:type="dxa"/>
            <w:shd w:val="clear" w:color="auto" w:fill="auto"/>
          </w:tcPr>
          <w:p w:rsidR="00B84FB8" w:rsidRPr="00652108" w:rsidRDefault="00B84FB8" w:rsidP="00B84FB8">
            <w:pPr>
              <w:ind w:right="-108"/>
              <w:jc w:val="center"/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18" w:type="dxa"/>
            <w:shd w:val="clear" w:color="auto" w:fill="auto"/>
          </w:tcPr>
          <w:p w:rsidR="00B84FB8" w:rsidRPr="00652108" w:rsidRDefault="00B84FB8" w:rsidP="00B84FB8">
            <w:pPr>
              <w:jc w:val="center"/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Сумма</w:t>
            </w:r>
          </w:p>
          <w:p w:rsidR="00B84FB8" w:rsidRPr="00652108" w:rsidRDefault="00B84FB8" w:rsidP="00B84FB8">
            <w:pPr>
              <w:jc w:val="center"/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тыс</w:t>
            </w:r>
            <w:proofErr w:type="gramStart"/>
            <w:r w:rsidRPr="00652108">
              <w:rPr>
                <w:rFonts w:ascii="Arial" w:hAnsi="Arial" w:cs="Arial"/>
              </w:rPr>
              <w:t>.р</w:t>
            </w:r>
            <w:proofErr w:type="gramEnd"/>
            <w:r w:rsidRPr="00652108">
              <w:rPr>
                <w:rFonts w:ascii="Arial" w:hAnsi="Arial" w:cs="Arial"/>
              </w:rPr>
              <w:t>уб.</w:t>
            </w:r>
          </w:p>
        </w:tc>
      </w:tr>
      <w:tr w:rsidR="00B84FB8" w:rsidRPr="00652108" w:rsidTr="00831EB3">
        <w:tc>
          <w:tcPr>
            <w:tcW w:w="7653" w:type="dxa"/>
            <w:shd w:val="clear" w:color="auto" w:fill="auto"/>
          </w:tcPr>
          <w:p w:rsidR="00B84FB8" w:rsidRPr="00652108" w:rsidRDefault="00B84FB8" w:rsidP="00B84FB8">
            <w:pPr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Изменение остатков средств на счетах по учету средств местного бю</w:t>
            </w:r>
            <w:r w:rsidRPr="00652108">
              <w:rPr>
                <w:rFonts w:ascii="Arial" w:hAnsi="Arial" w:cs="Arial"/>
              </w:rPr>
              <w:t>д</w:t>
            </w:r>
            <w:r w:rsidRPr="00652108">
              <w:rPr>
                <w:rFonts w:ascii="Arial" w:hAnsi="Arial" w:cs="Arial"/>
              </w:rPr>
              <w:t>жета в течение соответствующего финансового года</w:t>
            </w:r>
          </w:p>
        </w:tc>
        <w:tc>
          <w:tcPr>
            <w:tcW w:w="1918" w:type="dxa"/>
            <w:shd w:val="clear" w:color="auto" w:fill="auto"/>
          </w:tcPr>
          <w:p w:rsidR="00B84FB8" w:rsidRPr="00652108" w:rsidRDefault="00B84FB8" w:rsidP="00B84FB8">
            <w:pPr>
              <w:jc w:val="center"/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3 244,8</w:t>
            </w:r>
          </w:p>
        </w:tc>
      </w:tr>
      <w:tr w:rsidR="00B84FB8" w:rsidRPr="00652108" w:rsidTr="00831EB3">
        <w:tc>
          <w:tcPr>
            <w:tcW w:w="7653" w:type="dxa"/>
            <w:shd w:val="clear" w:color="auto" w:fill="auto"/>
          </w:tcPr>
          <w:p w:rsidR="00B84FB8" w:rsidRPr="00652108" w:rsidRDefault="00B84FB8" w:rsidP="00B84FB8">
            <w:pPr>
              <w:rPr>
                <w:rFonts w:ascii="Arial" w:hAnsi="Arial" w:cs="Arial"/>
              </w:rPr>
            </w:pPr>
            <w:proofErr w:type="gramStart"/>
            <w:r w:rsidRPr="0065210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</w:t>
            </w:r>
            <w:r w:rsidRPr="00652108">
              <w:rPr>
                <w:rFonts w:ascii="Arial" w:hAnsi="Arial" w:cs="Arial"/>
              </w:rPr>
              <w:t>е</w:t>
            </w:r>
            <w:r w:rsidRPr="00652108">
              <w:rPr>
                <w:rFonts w:ascii="Arial" w:hAnsi="Arial" w:cs="Arial"/>
              </w:rPr>
              <w:t>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18" w:type="dxa"/>
            <w:shd w:val="clear" w:color="auto" w:fill="auto"/>
          </w:tcPr>
          <w:p w:rsidR="00B84FB8" w:rsidRPr="00652108" w:rsidRDefault="00B84FB8" w:rsidP="00B84FB8">
            <w:pPr>
              <w:jc w:val="center"/>
              <w:rPr>
                <w:rFonts w:ascii="Arial" w:hAnsi="Arial" w:cs="Arial"/>
              </w:rPr>
            </w:pPr>
            <w:r w:rsidRPr="00652108">
              <w:rPr>
                <w:rFonts w:ascii="Arial" w:hAnsi="Arial" w:cs="Arial"/>
              </w:rPr>
              <w:t>0,0</w:t>
            </w:r>
          </w:p>
        </w:tc>
      </w:tr>
      <w:tr w:rsidR="00B84FB8" w:rsidRPr="00652108" w:rsidTr="00831EB3">
        <w:tc>
          <w:tcPr>
            <w:tcW w:w="7653" w:type="dxa"/>
            <w:shd w:val="clear" w:color="auto" w:fill="auto"/>
          </w:tcPr>
          <w:p w:rsidR="00B84FB8" w:rsidRPr="00652108" w:rsidRDefault="00B84FB8" w:rsidP="00B84FB8">
            <w:pPr>
              <w:jc w:val="center"/>
              <w:rPr>
                <w:rFonts w:ascii="Arial" w:hAnsi="Arial" w:cs="Arial"/>
                <w:b/>
              </w:rPr>
            </w:pPr>
            <w:r w:rsidRPr="0065210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18" w:type="dxa"/>
            <w:shd w:val="clear" w:color="auto" w:fill="auto"/>
          </w:tcPr>
          <w:p w:rsidR="00B84FB8" w:rsidRPr="00652108" w:rsidRDefault="00B84FB8" w:rsidP="00B84FB8">
            <w:pPr>
              <w:jc w:val="center"/>
              <w:rPr>
                <w:rFonts w:ascii="Arial" w:hAnsi="Arial" w:cs="Arial"/>
                <w:b/>
              </w:rPr>
            </w:pPr>
            <w:r w:rsidRPr="00652108">
              <w:rPr>
                <w:rFonts w:ascii="Arial" w:hAnsi="Arial" w:cs="Arial"/>
              </w:rPr>
              <w:t>3 244,8</w:t>
            </w:r>
          </w:p>
        </w:tc>
      </w:tr>
    </w:tbl>
    <w:p w:rsidR="00B84FB8" w:rsidRPr="00B84FB8" w:rsidRDefault="00B84FB8" w:rsidP="00B84FB8">
      <w:pPr>
        <w:rPr>
          <w:rFonts w:ascii="Arial" w:hAnsi="Arial" w:cs="Arial"/>
          <w:b/>
          <w:u w:val="single"/>
        </w:rPr>
      </w:pPr>
      <w:r w:rsidRPr="00B84FB8">
        <w:rPr>
          <w:rFonts w:ascii="Arial" w:hAnsi="Arial" w:cs="Arial"/>
          <w:b/>
          <w:u w:val="single"/>
        </w:rPr>
        <w:t xml:space="preserve">(в редакции решения от 19.12.2017 </w:t>
      </w:r>
      <w:r w:rsidRPr="00B84FB8">
        <w:rPr>
          <w:rFonts w:ascii="Arial" w:hAnsi="Arial" w:cs="Arial"/>
          <w:b/>
          <w:u w:val="single"/>
          <w:lang w:val="en-US"/>
        </w:rPr>
        <w:t>N</w:t>
      </w:r>
      <w:r w:rsidRPr="00B84FB8">
        <w:rPr>
          <w:rFonts w:ascii="Arial" w:hAnsi="Arial" w:cs="Arial"/>
          <w:b/>
          <w:u w:val="single"/>
        </w:rPr>
        <w:t xml:space="preserve"> 23)</w:t>
      </w:r>
    </w:p>
    <w:p w:rsidR="00403B26" w:rsidRPr="0064620B" w:rsidRDefault="00403B26" w:rsidP="00403B26">
      <w:pPr>
        <w:jc w:val="center"/>
        <w:rPr>
          <w:rFonts w:ascii="Arial" w:hAnsi="Arial" w:cs="Arial"/>
        </w:rPr>
      </w:pPr>
    </w:p>
    <w:p w:rsidR="00B84FB8" w:rsidRDefault="00B84FB8" w:rsidP="0064620B">
      <w:pPr>
        <w:rPr>
          <w:rFonts w:ascii="Arial" w:hAnsi="Arial" w:cs="Arial"/>
          <w:b/>
          <w:u w:val="single"/>
        </w:rPr>
      </w:pPr>
    </w:p>
    <w:p w:rsidR="00B84FB8" w:rsidRDefault="00B84FB8" w:rsidP="0064620B">
      <w:pPr>
        <w:rPr>
          <w:rFonts w:ascii="Arial" w:hAnsi="Arial" w:cs="Arial"/>
          <w:b/>
          <w:u w:val="single"/>
        </w:rPr>
      </w:pPr>
    </w:p>
    <w:p w:rsidR="00B84FB8" w:rsidRDefault="00B84FB8" w:rsidP="0064620B">
      <w:pPr>
        <w:rPr>
          <w:rFonts w:ascii="Arial" w:hAnsi="Arial" w:cs="Arial"/>
          <w:b/>
          <w:u w:val="single"/>
        </w:rPr>
      </w:pPr>
    </w:p>
    <w:p w:rsidR="00B84FB8" w:rsidRDefault="00B84FB8" w:rsidP="0064620B">
      <w:pPr>
        <w:rPr>
          <w:rFonts w:ascii="Arial" w:hAnsi="Arial" w:cs="Arial"/>
          <w:b/>
          <w:u w:val="single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Default="00B84FB8" w:rsidP="00B84FB8">
      <w:pPr>
        <w:ind w:left="7080"/>
        <w:rPr>
          <w:rFonts w:ascii="Arial" w:hAnsi="Arial" w:cs="Arial"/>
        </w:rPr>
      </w:pPr>
    </w:p>
    <w:p w:rsidR="00B84FB8" w:rsidRPr="00652108" w:rsidRDefault="00B84FB8" w:rsidP="00B84FB8">
      <w:pPr>
        <w:ind w:left="7080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  <w:i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64620B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>П</w:t>
      </w:r>
      <w:r w:rsidR="00403B26" w:rsidRPr="0064620B">
        <w:rPr>
          <w:rFonts w:ascii="Arial" w:hAnsi="Arial" w:cs="Arial"/>
          <w:sz w:val="22"/>
          <w:szCs w:val="22"/>
        </w:rPr>
        <w:t xml:space="preserve">риложение </w:t>
      </w:r>
      <w:r w:rsidR="00403B26" w:rsidRPr="0064620B">
        <w:rPr>
          <w:rFonts w:ascii="Arial" w:hAnsi="Arial" w:cs="Arial"/>
          <w:sz w:val="22"/>
          <w:szCs w:val="22"/>
          <w:lang w:val="en-US"/>
        </w:rPr>
        <w:t>N</w:t>
      </w:r>
      <w:r w:rsidR="00403B26" w:rsidRPr="0064620B">
        <w:rPr>
          <w:rFonts w:ascii="Arial" w:hAnsi="Arial" w:cs="Arial"/>
          <w:sz w:val="22"/>
          <w:szCs w:val="22"/>
        </w:rPr>
        <w:t xml:space="preserve"> 10 к решению</w:t>
      </w:r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64620B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сельского поселения</w:t>
      </w:r>
    </w:p>
    <w:p w:rsidR="00403B26" w:rsidRPr="0064620B" w:rsidRDefault="00403B26" w:rsidP="0064620B">
      <w:pPr>
        <w:jc w:val="right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                                                                            от 28.12 2016 г. № 24</w:t>
      </w:r>
    </w:p>
    <w:p w:rsidR="00403B26" w:rsidRPr="0064620B" w:rsidRDefault="00403B26" w:rsidP="00403B26">
      <w:pPr>
        <w:jc w:val="center"/>
        <w:rPr>
          <w:rFonts w:ascii="Arial" w:hAnsi="Arial" w:cs="Arial"/>
        </w:rPr>
      </w:pPr>
    </w:p>
    <w:p w:rsidR="00403B26" w:rsidRPr="0064620B" w:rsidRDefault="00403B26" w:rsidP="00403B26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Объем бюджетных </w:t>
      </w:r>
      <w:proofErr w:type="gramStart"/>
      <w:r w:rsidRPr="0064620B">
        <w:rPr>
          <w:rFonts w:ascii="Arial" w:hAnsi="Arial" w:cs="Arial"/>
          <w:b/>
        </w:rPr>
        <w:t>ассигновании</w:t>
      </w:r>
      <w:proofErr w:type="gramEnd"/>
      <w:r w:rsidRPr="0064620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</w:t>
      </w:r>
    </w:p>
    <w:p w:rsidR="00403B26" w:rsidRPr="0064620B" w:rsidRDefault="00403B26" w:rsidP="00403B26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на 2017 год</w:t>
      </w:r>
    </w:p>
    <w:p w:rsidR="00403B26" w:rsidRPr="0064620B" w:rsidRDefault="00403B26" w:rsidP="00403B26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429"/>
        <w:gridCol w:w="2258"/>
        <w:gridCol w:w="2437"/>
      </w:tblGrid>
      <w:tr w:rsidR="00403B26" w:rsidRPr="0064620B" w:rsidTr="00B84FB8"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403B26" w:rsidRPr="0064620B" w:rsidTr="00B84FB8"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4</w:t>
            </w:r>
          </w:p>
        </w:tc>
      </w:tr>
      <w:tr w:rsidR="00403B26" w:rsidRPr="0064620B" w:rsidTr="00B84FB8"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4620B">
              <w:rPr>
                <w:rFonts w:ascii="Arial" w:hAnsi="Arial" w:cs="Arial"/>
              </w:rPr>
              <w:t>Мирненского</w:t>
            </w:r>
            <w:proofErr w:type="spellEnd"/>
            <w:r w:rsidRPr="006462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403B26" w:rsidRPr="0064620B" w:rsidTr="00B84FB8"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403B26" w:rsidRPr="0064620B" w:rsidRDefault="00403B26" w:rsidP="00B84FB8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64620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403B26" w:rsidRPr="0064620B" w:rsidRDefault="00403B26" w:rsidP="00B84FB8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403B26" w:rsidRPr="0064620B" w:rsidRDefault="00403B26" w:rsidP="00403B26">
      <w:pPr>
        <w:tabs>
          <w:tab w:val="left" w:pos="2151"/>
        </w:tabs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Default="00403B26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64620B" w:rsidRDefault="0064620B" w:rsidP="00403B26">
      <w:pPr>
        <w:jc w:val="right"/>
        <w:rPr>
          <w:rFonts w:ascii="Arial" w:hAnsi="Arial" w:cs="Arial"/>
        </w:rPr>
      </w:pPr>
    </w:p>
    <w:p w:rsidR="00831EB3" w:rsidRDefault="00831EB3" w:rsidP="00403B26">
      <w:pPr>
        <w:jc w:val="right"/>
        <w:rPr>
          <w:rFonts w:ascii="Arial" w:hAnsi="Arial" w:cs="Arial"/>
        </w:rPr>
      </w:pPr>
    </w:p>
    <w:p w:rsidR="00831EB3" w:rsidRDefault="00831EB3" w:rsidP="00403B26">
      <w:pPr>
        <w:jc w:val="right"/>
        <w:rPr>
          <w:rFonts w:ascii="Arial" w:hAnsi="Arial" w:cs="Arial"/>
        </w:rPr>
      </w:pPr>
    </w:p>
    <w:p w:rsidR="00831EB3" w:rsidRDefault="00831EB3" w:rsidP="00403B26">
      <w:pPr>
        <w:jc w:val="right"/>
        <w:rPr>
          <w:rFonts w:ascii="Arial" w:hAnsi="Arial" w:cs="Arial"/>
        </w:rPr>
      </w:pP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lastRenderedPageBreak/>
        <w:t xml:space="preserve">  Приложение </w:t>
      </w:r>
      <w:r w:rsidRPr="0064620B">
        <w:rPr>
          <w:rFonts w:ascii="Arial" w:hAnsi="Arial" w:cs="Arial"/>
          <w:sz w:val="22"/>
          <w:szCs w:val="22"/>
          <w:lang w:val="en-US"/>
        </w:rPr>
        <w:t>N</w:t>
      </w:r>
      <w:r w:rsidRPr="0064620B">
        <w:rPr>
          <w:rFonts w:ascii="Arial" w:hAnsi="Arial" w:cs="Arial"/>
          <w:sz w:val="22"/>
          <w:szCs w:val="22"/>
        </w:rPr>
        <w:t xml:space="preserve"> 11 к решению</w:t>
      </w:r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Совета </w:t>
      </w:r>
      <w:proofErr w:type="spellStart"/>
      <w:r w:rsidRPr="0064620B">
        <w:rPr>
          <w:rFonts w:ascii="Arial" w:hAnsi="Arial" w:cs="Arial"/>
          <w:sz w:val="22"/>
          <w:szCs w:val="22"/>
        </w:rPr>
        <w:t>Мирненского</w:t>
      </w:r>
      <w:proofErr w:type="spellEnd"/>
    </w:p>
    <w:p w:rsidR="00403B26" w:rsidRPr="0064620B" w:rsidRDefault="00403B26" w:rsidP="00831EB3">
      <w:pPr>
        <w:pStyle w:val="1"/>
        <w:rPr>
          <w:rFonts w:ascii="Arial" w:hAnsi="Arial" w:cs="Arial"/>
          <w:sz w:val="22"/>
          <w:szCs w:val="22"/>
        </w:rPr>
      </w:pPr>
      <w:r w:rsidRPr="006462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сельского поселения</w:t>
      </w:r>
    </w:p>
    <w:p w:rsidR="00403B26" w:rsidRPr="0064620B" w:rsidRDefault="00403B26" w:rsidP="00831EB3">
      <w:pPr>
        <w:ind w:left="4248"/>
        <w:jc w:val="right"/>
        <w:rPr>
          <w:rFonts w:ascii="Arial" w:hAnsi="Arial" w:cs="Arial"/>
          <w:b/>
          <w:i/>
        </w:rPr>
      </w:pPr>
      <w:r w:rsidRPr="0064620B">
        <w:rPr>
          <w:rFonts w:ascii="Arial" w:hAnsi="Arial" w:cs="Arial"/>
        </w:rPr>
        <w:t xml:space="preserve">                                 от 28.12 2016 г. № 24</w:t>
      </w: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Порядок и случаи предоставления иных межбюджетных трансфертов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из бюджета </w:t>
      </w:r>
      <w:proofErr w:type="spellStart"/>
      <w:r w:rsidRPr="0064620B">
        <w:rPr>
          <w:rFonts w:ascii="Arial" w:hAnsi="Arial" w:cs="Arial"/>
          <w:b/>
        </w:rPr>
        <w:t>Мирненского</w:t>
      </w:r>
      <w:proofErr w:type="spellEnd"/>
      <w:r w:rsidRPr="0064620B">
        <w:rPr>
          <w:rFonts w:ascii="Arial" w:hAnsi="Arial" w:cs="Arial"/>
          <w:b/>
        </w:rPr>
        <w:t xml:space="preserve"> сельского поселения бюджету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Томского района в 2017 году</w:t>
      </w:r>
    </w:p>
    <w:p w:rsidR="00403B26" w:rsidRPr="0064620B" w:rsidRDefault="00403B26" w:rsidP="00403B26">
      <w:pPr>
        <w:jc w:val="center"/>
        <w:rPr>
          <w:rFonts w:ascii="Arial" w:hAnsi="Arial" w:cs="Arial"/>
        </w:rPr>
      </w:pPr>
    </w:p>
    <w:p w:rsidR="00403B26" w:rsidRPr="0064620B" w:rsidRDefault="00403B26" w:rsidP="00403B26">
      <w:pPr>
        <w:jc w:val="right"/>
        <w:rPr>
          <w:rFonts w:ascii="Arial" w:hAnsi="Arial" w:cs="Arial"/>
        </w:rPr>
      </w:pPr>
    </w:p>
    <w:p w:rsidR="00403B26" w:rsidRPr="0064620B" w:rsidRDefault="00403B26" w:rsidP="00403B26">
      <w:pPr>
        <w:spacing w:line="360" w:lineRule="auto"/>
        <w:ind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Из бюджета </w:t>
      </w:r>
      <w:proofErr w:type="spellStart"/>
      <w:r w:rsidRPr="0064620B">
        <w:rPr>
          <w:rFonts w:ascii="Arial" w:hAnsi="Arial" w:cs="Arial"/>
        </w:rPr>
        <w:t>Мирненского</w:t>
      </w:r>
      <w:proofErr w:type="spellEnd"/>
      <w:r w:rsidRPr="0064620B">
        <w:rPr>
          <w:rFonts w:ascii="Arial" w:hAnsi="Arial" w:cs="Arial"/>
        </w:rPr>
        <w:t xml:space="preserve"> сельского поселения предоставляются иные межбюджетные трансферты бюджету Томского района </w:t>
      </w:r>
      <w:proofErr w:type="gramStart"/>
      <w:r w:rsidRPr="0064620B">
        <w:rPr>
          <w:rFonts w:ascii="Arial" w:hAnsi="Arial" w:cs="Arial"/>
        </w:rPr>
        <w:t>на</w:t>
      </w:r>
      <w:proofErr w:type="gramEnd"/>
      <w:r w:rsidRPr="0064620B">
        <w:rPr>
          <w:rFonts w:ascii="Arial" w:hAnsi="Arial" w:cs="Arial"/>
        </w:rPr>
        <w:t>:</w:t>
      </w:r>
    </w:p>
    <w:p w:rsidR="00403B26" w:rsidRPr="0064620B" w:rsidRDefault="00403B26" w:rsidP="00403B2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403B26" w:rsidRPr="0064620B" w:rsidRDefault="00403B26" w:rsidP="00403B2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На осуществление полномочий по определению поставщиков.</w:t>
      </w: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64620B" w:rsidRDefault="0064620B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64620B" w:rsidRPr="0064620B" w:rsidRDefault="0064620B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lastRenderedPageBreak/>
        <w:t>Методика</w:t>
      </w:r>
    </w:p>
    <w:p w:rsidR="00403B26" w:rsidRPr="0064620B" w:rsidRDefault="00403B26" w:rsidP="00403B26">
      <w:pPr>
        <w:tabs>
          <w:tab w:val="left" w:pos="3495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 распределения межбюджетных трансфертов </w:t>
      </w:r>
    </w:p>
    <w:p w:rsidR="00403B26" w:rsidRPr="0064620B" w:rsidRDefault="00403B26" w:rsidP="00403B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403B26" w:rsidRPr="0064620B" w:rsidRDefault="00403B26" w:rsidP="00403B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 xml:space="preserve"> </w:t>
      </w:r>
    </w:p>
    <w:p w:rsidR="00403B26" w:rsidRPr="0064620B" w:rsidRDefault="00403B26" w:rsidP="00403B26">
      <w:pPr>
        <w:tabs>
          <w:tab w:val="left" w:pos="3735"/>
        </w:tabs>
        <w:rPr>
          <w:rFonts w:ascii="Arial" w:hAnsi="Arial" w:cs="Arial"/>
        </w:rPr>
      </w:pP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    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1. На основе фактических затрат времени на выполнения   отдельных функций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2. В зависимости от сложности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3. На основе п..1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4. Размер иного межбюджетного трансферта</w:t>
      </w:r>
      <w:r w:rsidRPr="0064620B">
        <w:rPr>
          <w:rFonts w:ascii="Arial" w:hAnsi="Arial" w:cs="Arial"/>
          <w:b/>
          <w:bCs/>
        </w:rPr>
        <w:t xml:space="preserve"> (ИМТ)</w:t>
      </w:r>
      <w:r w:rsidRPr="0064620B">
        <w:rPr>
          <w:rFonts w:ascii="Arial" w:hAnsi="Arial" w:cs="Arial"/>
        </w:rPr>
        <w:t xml:space="preserve"> для выполнения   вышеназванных  функций  определяется по следующей  формуле.</w:t>
      </w:r>
    </w:p>
    <w:p w:rsidR="00403B26" w:rsidRPr="0064620B" w:rsidRDefault="00403B26" w:rsidP="00403B26">
      <w:pPr>
        <w:jc w:val="both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 xml:space="preserve">                                               ИМТ = </w:t>
      </w:r>
      <w:proofErr w:type="gramStart"/>
      <w:r w:rsidRPr="0064620B">
        <w:rPr>
          <w:rFonts w:ascii="Arial" w:hAnsi="Arial" w:cs="Arial"/>
          <w:b/>
          <w:bCs/>
        </w:rPr>
        <w:t>Ш</w:t>
      </w:r>
      <w:proofErr w:type="gramEnd"/>
      <w:r w:rsidRPr="0064620B">
        <w:rPr>
          <w:rFonts w:ascii="Arial" w:hAnsi="Arial" w:cs="Arial"/>
          <w:b/>
          <w:bCs/>
        </w:rPr>
        <w:t xml:space="preserve"> * Р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где </w:t>
      </w:r>
      <w:proofErr w:type="gramStart"/>
      <w:r w:rsidRPr="0064620B">
        <w:rPr>
          <w:rFonts w:ascii="Arial" w:hAnsi="Arial" w:cs="Arial"/>
        </w:rPr>
        <w:t>Ш</w:t>
      </w:r>
      <w:proofErr w:type="gramEnd"/>
      <w:r w:rsidRPr="0064620B">
        <w:rPr>
          <w:rFonts w:ascii="Arial" w:hAnsi="Arial" w:cs="Arial"/>
        </w:rPr>
        <w:t xml:space="preserve"> – количество штатных единиц (по расчету), необходимых для выполнения 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       определенной функции,  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  </w:t>
      </w:r>
      <w:proofErr w:type="gramStart"/>
      <w:r w:rsidRPr="0064620B">
        <w:rPr>
          <w:rFonts w:ascii="Arial" w:hAnsi="Arial" w:cs="Arial"/>
          <w:b/>
          <w:bCs/>
        </w:rPr>
        <w:t>Р</w:t>
      </w:r>
      <w:proofErr w:type="gramEnd"/>
      <w:r w:rsidRPr="0064620B">
        <w:rPr>
          <w:rFonts w:ascii="Arial" w:hAnsi="Arial" w:cs="Arial"/>
          <w:b/>
          <w:bCs/>
        </w:rPr>
        <w:t xml:space="preserve"> </w:t>
      </w:r>
      <w:r w:rsidRPr="0064620B">
        <w:rPr>
          <w:rFonts w:ascii="Arial" w:hAnsi="Arial" w:cs="Arial"/>
        </w:rPr>
        <w:t>-  расходы на содержание 1 штатной единицы специалиста Района в месяц,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Расхода на содержание 1 штатной единицы в месяц </w:t>
      </w:r>
      <w:r w:rsidRPr="0064620B">
        <w:rPr>
          <w:rFonts w:ascii="Arial" w:hAnsi="Arial" w:cs="Arial"/>
          <w:b/>
          <w:bCs/>
        </w:rPr>
        <w:t>(Р)</w:t>
      </w:r>
      <w:r w:rsidRPr="0064620B">
        <w:rPr>
          <w:rFonts w:ascii="Arial" w:hAnsi="Arial" w:cs="Arial"/>
        </w:rPr>
        <w:t xml:space="preserve"> определяются по  следующей формуле:</w:t>
      </w:r>
    </w:p>
    <w:p w:rsidR="00403B26" w:rsidRPr="0064620B" w:rsidRDefault="00403B26" w:rsidP="00403B26">
      <w:pPr>
        <w:jc w:val="both"/>
        <w:rPr>
          <w:rFonts w:ascii="Arial" w:hAnsi="Arial" w:cs="Arial"/>
          <w:b/>
          <w:bCs/>
        </w:rPr>
      </w:pPr>
      <w:r w:rsidRPr="0064620B">
        <w:rPr>
          <w:rFonts w:ascii="Arial" w:hAnsi="Arial" w:cs="Arial"/>
          <w:b/>
          <w:bCs/>
        </w:rPr>
        <w:t xml:space="preserve">                                      </w:t>
      </w:r>
      <w:proofErr w:type="gramStart"/>
      <w:r w:rsidRPr="0064620B">
        <w:rPr>
          <w:rFonts w:ascii="Arial" w:hAnsi="Arial" w:cs="Arial"/>
          <w:b/>
          <w:bCs/>
        </w:rPr>
        <w:t>Р</w:t>
      </w:r>
      <w:proofErr w:type="gramEnd"/>
      <w:r w:rsidRPr="0064620B">
        <w:rPr>
          <w:rFonts w:ascii="Arial" w:hAnsi="Arial" w:cs="Arial"/>
          <w:b/>
          <w:bCs/>
        </w:rPr>
        <w:t xml:space="preserve"> =  С / 12 месяцев /  Ч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>где</w:t>
      </w:r>
      <w:proofErr w:type="gramStart"/>
      <w:r w:rsidRPr="0064620B">
        <w:rPr>
          <w:rFonts w:ascii="Arial" w:hAnsi="Arial" w:cs="Arial"/>
        </w:rPr>
        <w:t xml:space="preserve"> </w:t>
      </w:r>
      <w:r w:rsidRPr="0064620B">
        <w:rPr>
          <w:rFonts w:ascii="Arial" w:hAnsi="Arial" w:cs="Arial"/>
          <w:b/>
          <w:bCs/>
        </w:rPr>
        <w:t>С</w:t>
      </w:r>
      <w:proofErr w:type="gramEnd"/>
      <w:r w:rsidRPr="0064620B">
        <w:rPr>
          <w:rFonts w:ascii="Arial" w:hAnsi="Arial" w:cs="Arial"/>
        </w:rPr>
        <w:t xml:space="preserve"> – расходы на содержание Управления ЖКХ Томского района,  предусмотренные  в  бюджете  Томского  района  (проект) на год. </w:t>
      </w:r>
    </w:p>
    <w:p w:rsidR="00403B26" w:rsidRPr="0064620B" w:rsidRDefault="00403B26" w:rsidP="00403B26">
      <w:pPr>
        <w:jc w:val="both"/>
        <w:rPr>
          <w:rFonts w:ascii="Arial" w:hAnsi="Arial" w:cs="Arial"/>
        </w:rPr>
      </w:pPr>
      <w:r w:rsidRPr="0064620B">
        <w:rPr>
          <w:rFonts w:ascii="Arial" w:hAnsi="Arial" w:cs="Arial"/>
        </w:rPr>
        <w:t xml:space="preserve">      </w:t>
      </w:r>
      <w:r w:rsidRPr="0064620B">
        <w:rPr>
          <w:rFonts w:ascii="Arial" w:hAnsi="Arial" w:cs="Arial"/>
          <w:b/>
          <w:bCs/>
        </w:rPr>
        <w:t xml:space="preserve">Ч </w:t>
      </w:r>
      <w:r w:rsidRPr="0064620B">
        <w:rPr>
          <w:rFonts w:ascii="Arial" w:hAnsi="Arial" w:cs="Arial"/>
        </w:rPr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64620B" w:rsidRDefault="0064620B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64620B" w:rsidRDefault="0064620B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64620B" w:rsidRDefault="0064620B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lastRenderedPageBreak/>
        <w:t>Методика</w:t>
      </w:r>
    </w:p>
    <w:p w:rsidR="00403B26" w:rsidRPr="0064620B" w:rsidRDefault="00403B26" w:rsidP="00403B26">
      <w:pPr>
        <w:tabs>
          <w:tab w:val="left" w:pos="3495"/>
        </w:tabs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 распределения межбюджетных трансфертов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  <w:r w:rsidRPr="0064620B">
        <w:rPr>
          <w:rFonts w:ascii="Arial" w:hAnsi="Arial" w:cs="Arial"/>
          <w:b/>
        </w:rPr>
        <w:t>соглашениями</w:t>
      </w:r>
    </w:p>
    <w:p w:rsidR="00403B26" w:rsidRPr="0064620B" w:rsidRDefault="00403B26" w:rsidP="00403B26">
      <w:pPr>
        <w:jc w:val="center"/>
        <w:rPr>
          <w:rFonts w:ascii="Arial" w:hAnsi="Arial" w:cs="Arial"/>
          <w:b/>
        </w:rPr>
      </w:pP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dr w:val="none" w:sz="0" w:space="0" w:color="auto" w:frame="1"/>
        </w:rPr>
      </w:pPr>
      <w:r w:rsidRPr="0064620B">
        <w:rPr>
          <w:rFonts w:ascii="Arial" w:hAnsi="Arial" w:cs="Arial"/>
          <w:bdr w:val="none" w:sz="0" w:space="0" w:color="auto" w:frame="1"/>
        </w:rPr>
        <w:t xml:space="preserve"> 1. </w:t>
      </w:r>
      <w:proofErr w:type="gramStart"/>
      <w:r w:rsidRPr="0064620B">
        <w:rPr>
          <w:rFonts w:ascii="Arial" w:hAnsi="Arial" w:cs="Arial"/>
          <w:bdr w:val="none" w:sz="0" w:space="0" w:color="auto" w:frame="1"/>
        </w:rPr>
        <w:t xml:space="preserve"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2017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64620B">
        <w:rPr>
          <w:rFonts w:ascii="Arial" w:hAnsi="Arial" w:cs="Arial"/>
          <w:bCs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</w:t>
      </w:r>
      <w:proofErr w:type="gramEnd"/>
      <w:r w:rsidRPr="0064620B">
        <w:rPr>
          <w:rFonts w:ascii="Arial" w:hAnsi="Arial" w:cs="Arial"/>
          <w:bCs/>
          <w:bdr w:val="none" w:sz="0" w:space="0" w:color="auto" w:frame="1"/>
        </w:rPr>
        <w:t xml:space="preserve"> нужд сельских поселений</w:t>
      </w:r>
      <w:r w:rsidRPr="0064620B">
        <w:rPr>
          <w:rFonts w:ascii="Arial" w:hAnsi="Arial" w:cs="Arial"/>
          <w:bdr w:val="none" w:sz="0" w:space="0" w:color="auto" w:frame="1"/>
        </w:rPr>
        <w:t xml:space="preserve"> в 2017 году.</w:t>
      </w: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dr w:val="none" w:sz="0" w:space="0" w:color="auto" w:frame="1"/>
        </w:rPr>
      </w:pPr>
      <w:r w:rsidRPr="0064620B">
        <w:rPr>
          <w:rFonts w:ascii="Arial" w:hAnsi="Arial" w:cs="Arial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64620B">
        <w:rPr>
          <w:rFonts w:ascii="Arial" w:hAnsi="Arial" w:cs="Arial"/>
          <w:bCs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64620B">
        <w:rPr>
          <w:rFonts w:ascii="Arial" w:hAnsi="Arial" w:cs="Arial"/>
          <w:bdr w:val="none" w:sz="0" w:space="0" w:color="auto" w:frame="1"/>
        </w:rPr>
        <w:t xml:space="preserve"> в рамках переданных полномочий поселений.</w:t>
      </w: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dr w:val="none" w:sz="0" w:space="0" w:color="auto" w:frame="1"/>
        </w:rPr>
      </w:pPr>
      <w:r w:rsidRPr="0064620B">
        <w:rPr>
          <w:rFonts w:ascii="Arial" w:hAnsi="Arial" w:cs="Arial"/>
          <w:bdr w:val="none" w:sz="0" w:space="0" w:color="auto" w:frame="1"/>
        </w:rPr>
        <w:t>3. </w:t>
      </w:r>
      <w:proofErr w:type="gramStart"/>
      <w:r w:rsidRPr="0064620B">
        <w:rPr>
          <w:rFonts w:ascii="Arial" w:hAnsi="Arial" w:cs="Arial"/>
          <w:bdr w:val="none" w:sz="0" w:space="0" w:color="auto" w:frame="1"/>
        </w:rP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 w:rsidRPr="0064620B">
        <w:rPr>
          <w:rFonts w:ascii="Arial" w:hAnsi="Arial" w:cs="Arial"/>
          <w:bdr w:val="none" w:sz="0" w:space="0" w:color="auto" w:frame="1"/>
        </w:rPr>
        <w:t xml:space="preserve"> формуле:</w:t>
      </w: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</w:rPr>
      </w:pP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</w:rPr>
      </w:pPr>
      <w:proofErr w:type="spellStart"/>
      <w:r w:rsidRPr="0064620B">
        <w:rPr>
          <w:rFonts w:ascii="Arial" w:hAnsi="Arial" w:cs="Arial"/>
          <w:bdr w:val="none" w:sz="0" w:space="0" w:color="auto" w:frame="1"/>
        </w:rPr>
        <w:t>ОМБ</w:t>
      </w:r>
      <w:proofErr w:type="gramStart"/>
      <w:r w:rsidRPr="0064620B">
        <w:rPr>
          <w:rFonts w:ascii="Arial" w:hAnsi="Arial" w:cs="Arial"/>
          <w:bdr w:val="none" w:sz="0" w:space="0" w:color="auto" w:frame="1"/>
        </w:rPr>
        <w:t>i</w:t>
      </w:r>
      <w:proofErr w:type="spellEnd"/>
      <w:proofErr w:type="gramEnd"/>
      <w:r w:rsidRPr="0064620B">
        <w:rPr>
          <w:rFonts w:ascii="Arial" w:hAnsi="Arial" w:cs="Arial"/>
          <w:bdr w:val="none" w:sz="0" w:space="0" w:color="auto" w:frame="1"/>
        </w:rPr>
        <w:t xml:space="preserve"> = </w:t>
      </w:r>
      <w:proofErr w:type="spellStart"/>
      <w:r w:rsidRPr="0064620B">
        <w:rPr>
          <w:rFonts w:ascii="Arial" w:hAnsi="Arial" w:cs="Arial"/>
          <w:bdr w:val="none" w:sz="0" w:space="0" w:color="auto" w:frame="1"/>
        </w:rPr>
        <w:t>ССт</w:t>
      </w:r>
      <w:proofErr w:type="spellEnd"/>
      <w:r w:rsidRPr="0064620B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64620B">
        <w:rPr>
          <w:rFonts w:ascii="Arial" w:hAnsi="Arial" w:cs="Arial"/>
          <w:bdr w:val="none" w:sz="0" w:space="0" w:color="auto" w:frame="1"/>
        </w:rPr>
        <w:t>х</w:t>
      </w:r>
      <w:proofErr w:type="spellEnd"/>
      <w:r w:rsidRPr="0064620B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64620B">
        <w:rPr>
          <w:rFonts w:ascii="Arial" w:hAnsi="Arial" w:cs="Arial"/>
          <w:bdr w:val="none" w:sz="0" w:space="0" w:color="auto" w:frame="1"/>
        </w:rPr>
        <w:t>Кор</w:t>
      </w:r>
      <w:proofErr w:type="spellEnd"/>
      <w:r w:rsidRPr="0064620B">
        <w:rPr>
          <w:rFonts w:ascii="Arial" w:hAnsi="Arial" w:cs="Arial"/>
          <w:bdr w:val="none" w:sz="0" w:space="0" w:color="auto" w:frame="1"/>
        </w:rPr>
        <w:t>,</w:t>
      </w: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</w:rPr>
      </w:pPr>
      <w:r w:rsidRPr="0064620B">
        <w:rPr>
          <w:rFonts w:ascii="Arial" w:hAnsi="Arial" w:cs="Arial"/>
          <w:bdr w:val="none" w:sz="0" w:space="0" w:color="auto" w:frame="1"/>
        </w:rPr>
        <w:t xml:space="preserve">где </w:t>
      </w:r>
      <w:proofErr w:type="spellStart"/>
      <w:r w:rsidRPr="0064620B">
        <w:rPr>
          <w:rFonts w:ascii="Arial" w:hAnsi="Arial" w:cs="Arial"/>
          <w:bdr w:val="none" w:sz="0" w:space="0" w:color="auto" w:frame="1"/>
        </w:rPr>
        <w:t>ОМБ</w:t>
      </w:r>
      <w:proofErr w:type="gramStart"/>
      <w:r w:rsidRPr="0064620B">
        <w:rPr>
          <w:rFonts w:ascii="Arial" w:hAnsi="Arial" w:cs="Arial"/>
          <w:bdr w:val="none" w:sz="0" w:space="0" w:color="auto" w:frame="1"/>
        </w:rPr>
        <w:t>i</w:t>
      </w:r>
      <w:proofErr w:type="spellEnd"/>
      <w:proofErr w:type="gramEnd"/>
      <w:r w:rsidRPr="0064620B">
        <w:rPr>
          <w:rFonts w:ascii="Arial" w:hAnsi="Arial" w:cs="Arial"/>
          <w:bdr w:val="none" w:sz="0" w:space="0" w:color="auto" w:frame="1"/>
        </w:rPr>
        <w:t> – объем межбюджетного трансферта, предоставляемый из бюджета i-го поселения, округленный до целых тысяч рублей;</w:t>
      </w:r>
    </w:p>
    <w:p w:rsidR="00403B26" w:rsidRPr="0064620B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</w:rPr>
      </w:pPr>
      <w:proofErr w:type="spellStart"/>
      <w:r w:rsidRPr="0064620B">
        <w:rPr>
          <w:rFonts w:ascii="Arial" w:hAnsi="Arial" w:cs="Arial"/>
          <w:bdr w:val="none" w:sz="0" w:space="0" w:color="auto" w:frame="1"/>
        </w:rPr>
        <w:t>ССт</w:t>
      </w:r>
      <w:proofErr w:type="spellEnd"/>
      <w:r w:rsidRPr="0064620B">
        <w:rPr>
          <w:rFonts w:ascii="Arial" w:hAnsi="Arial" w:cs="Arial"/>
          <w:bdr w:val="none" w:sz="0" w:space="0" w:color="auto" w:frame="1"/>
        </w:rPr>
        <w:t xml:space="preserve"> – средняя стоимость осуществления одной закупки, установленная в размере 8000 рублей и определенная исходя из предложений двух </w:t>
      </w:r>
      <w:proofErr w:type="spellStart"/>
      <w:r w:rsidRPr="0064620B">
        <w:rPr>
          <w:rFonts w:ascii="Arial" w:hAnsi="Arial" w:cs="Arial"/>
          <w:bdr w:val="none" w:sz="0" w:space="0" w:color="auto" w:frame="1"/>
        </w:rPr>
        <w:t>специализированых</w:t>
      </w:r>
      <w:proofErr w:type="spellEnd"/>
      <w:r w:rsidRPr="0064620B">
        <w:rPr>
          <w:rFonts w:ascii="Arial" w:hAnsi="Arial" w:cs="Arial"/>
          <w:bdr w:val="none" w:sz="0" w:space="0" w:color="auto" w:frame="1"/>
        </w:rPr>
        <w:t xml:space="preserve"> организаций, осуществляющих услуги в сфере закупок товаров, работ, услуг;</w:t>
      </w:r>
    </w:p>
    <w:p w:rsidR="00403B26" w:rsidRPr="00403B26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3B26">
        <w:rPr>
          <w:rFonts w:ascii="Arial" w:hAnsi="Arial" w:cs="Arial"/>
          <w:sz w:val="24"/>
          <w:szCs w:val="24"/>
          <w:bdr w:val="none" w:sz="0" w:space="0" w:color="auto" w:frame="1"/>
        </w:rPr>
        <w:t>Кор</w:t>
      </w:r>
      <w:proofErr w:type="spellEnd"/>
      <w:r w:rsidRPr="00403B26">
        <w:rPr>
          <w:rFonts w:ascii="Arial" w:hAnsi="Arial" w:cs="Arial"/>
          <w:sz w:val="24"/>
          <w:szCs w:val="24"/>
          <w:bdr w:val="none" w:sz="0" w:space="0" w:color="auto" w:frame="1"/>
        </w:rPr>
        <w:t xml:space="preserve">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403B26" w:rsidRPr="00403B26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3B26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403B26" w:rsidRPr="00403B26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3B26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- «3,1» - для второй группы поселений, количество закупок от 4 до 6;</w:t>
      </w:r>
    </w:p>
    <w:p w:rsidR="00403B26" w:rsidRPr="00403B26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403B26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403B26" w:rsidRPr="00403B26" w:rsidRDefault="00403B26" w:rsidP="00403B26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403B26" w:rsidRPr="00403B26" w:rsidRDefault="00403B26" w:rsidP="00403B26">
      <w:pPr>
        <w:jc w:val="center"/>
        <w:rPr>
          <w:rFonts w:ascii="Arial" w:hAnsi="Arial" w:cs="Arial"/>
          <w:b/>
          <w:sz w:val="24"/>
          <w:szCs w:val="24"/>
        </w:rPr>
      </w:pPr>
    </w:p>
    <w:p w:rsidR="00403B26" w:rsidRPr="00403B26" w:rsidRDefault="00403B26" w:rsidP="00403B26">
      <w:pPr>
        <w:spacing w:line="360" w:lineRule="exact"/>
        <w:ind w:firstLine="709"/>
        <w:jc w:val="center"/>
        <w:rPr>
          <w:rFonts w:ascii="Arial" w:hAnsi="Arial" w:cs="Arial"/>
          <w:sz w:val="24"/>
          <w:szCs w:val="24"/>
        </w:rPr>
      </w:pPr>
    </w:p>
    <w:p w:rsidR="00403B26" w:rsidRPr="00403B26" w:rsidRDefault="00403B26" w:rsidP="00403B26">
      <w:pPr>
        <w:jc w:val="right"/>
        <w:rPr>
          <w:rFonts w:ascii="Arial" w:hAnsi="Arial" w:cs="Arial"/>
          <w:sz w:val="24"/>
          <w:szCs w:val="24"/>
        </w:rPr>
      </w:pPr>
    </w:p>
    <w:p w:rsidR="00403B26" w:rsidRPr="00403B26" w:rsidRDefault="00403B26" w:rsidP="00403B2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403B26" w:rsidRPr="00403B26" w:rsidSect="0045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6"/>
  </w:num>
  <w:num w:numId="11">
    <w:abstractNumId w:val="7"/>
  </w:num>
  <w:num w:numId="12">
    <w:abstractNumId w:val="22"/>
  </w:num>
  <w:num w:numId="13">
    <w:abstractNumId w:val="31"/>
  </w:num>
  <w:num w:numId="14">
    <w:abstractNumId w:val="35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4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7"/>
  </w:num>
  <w:num w:numId="28">
    <w:abstractNumId w:val="11"/>
  </w:num>
  <w:num w:numId="29">
    <w:abstractNumId w:val="9"/>
  </w:num>
  <w:num w:numId="30">
    <w:abstractNumId w:val="33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38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B26"/>
    <w:rsid w:val="00343B76"/>
    <w:rsid w:val="00403B26"/>
    <w:rsid w:val="004539EB"/>
    <w:rsid w:val="0064620B"/>
    <w:rsid w:val="00831EB3"/>
    <w:rsid w:val="00B8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EB"/>
  </w:style>
  <w:style w:type="paragraph" w:styleId="1">
    <w:name w:val="heading 1"/>
    <w:basedOn w:val="a"/>
    <w:next w:val="a"/>
    <w:link w:val="10"/>
    <w:qFormat/>
    <w:rsid w:val="00403B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03B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03B2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03B2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403B2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3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03B2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03B26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2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03B2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03B2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03B2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403B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3B26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03B2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403B26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403B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03B26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03B26"/>
    <w:rPr>
      <w:rFonts w:ascii="Tms Rmn" w:eastAsia="Times New Roman" w:hAnsi="Tms Rmn" w:cs="Times New Roman"/>
      <w:sz w:val="24"/>
      <w:szCs w:val="20"/>
    </w:rPr>
  </w:style>
  <w:style w:type="paragraph" w:styleId="a3">
    <w:name w:val="footer"/>
    <w:basedOn w:val="a"/>
    <w:link w:val="a4"/>
    <w:rsid w:val="00403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03B2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rsid w:val="00403B2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403B26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6">
    <w:name w:val="Body Text"/>
    <w:basedOn w:val="a"/>
    <w:link w:val="a7"/>
    <w:rsid w:val="00403B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03B26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403B26"/>
  </w:style>
  <w:style w:type="paragraph" w:styleId="a9">
    <w:name w:val="Body Text Indent"/>
    <w:basedOn w:val="a"/>
    <w:link w:val="aa"/>
    <w:rsid w:val="00403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03B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Îáû÷íûé"/>
    <w:rsid w:val="00403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çàãîëîâîê 3"/>
    <w:basedOn w:val="ab"/>
    <w:next w:val="ab"/>
    <w:rsid w:val="00403B26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403B26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40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403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03B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03B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3B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03B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rsid w:val="00403B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03B26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semiHidden/>
    <w:rsid w:val="00403B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03B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03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403B2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rsid w:val="00403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7797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2017-10-05T02:44:00Z</dcterms:created>
  <dcterms:modified xsi:type="dcterms:W3CDTF">2018-01-09T10:19:00Z</dcterms:modified>
</cp:coreProperties>
</file>