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>МУНИЦИПАЛЬНОЕ ОБРАЗОВАНИЕ «МИРНЕНСКОЕ СЕЛЬСКОЕ ПОСЕЛЕНИЕ»</w:t>
      </w: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>АДМИНИСТРАЦИЯ МИРНЕНСКОГО СЕЛЬСКОГО ПОСЕЛЕНИЯ</w:t>
      </w: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>ПОСТАНОВЛЕНИЕ</w:t>
      </w: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9909F1" w:rsidP="00C3580D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От </w:t>
      </w:r>
      <w:r w:rsidR="00F029D5">
        <w:rPr>
          <w:rFonts w:ascii="Arial" w:eastAsia="Times New Roman" w:hAnsi="Arial" w:cs="Arial"/>
          <w:sz w:val="24"/>
          <w:lang w:val="ru-RU"/>
        </w:rPr>
        <w:t>2</w:t>
      </w:r>
      <w:r w:rsidR="0066066F">
        <w:rPr>
          <w:rFonts w:ascii="Arial" w:eastAsia="Times New Roman" w:hAnsi="Arial" w:cs="Arial"/>
          <w:sz w:val="24"/>
          <w:lang w:val="ru-RU"/>
        </w:rPr>
        <w:t>9</w:t>
      </w:r>
      <w:r w:rsidR="009801A1">
        <w:rPr>
          <w:rFonts w:ascii="Arial" w:eastAsia="Times New Roman" w:hAnsi="Arial" w:cs="Arial"/>
          <w:sz w:val="24"/>
          <w:lang w:val="ru-RU"/>
        </w:rPr>
        <w:t xml:space="preserve"> </w:t>
      </w:r>
      <w:r w:rsidR="0066066F">
        <w:rPr>
          <w:rFonts w:ascii="Arial" w:eastAsia="Times New Roman" w:hAnsi="Arial" w:cs="Arial"/>
          <w:sz w:val="24"/>
          <w:lang w:val="ru-RU"/>
        </w:rPr>
        <w:t>июня</w:t>
      </w:r>
      <w:r w:rsidR="00B56DE3" w:rsidRPr="00385896">
        <w:rPr>
          <w:rFonts w:ascii="Arial" w:eastAsia="Times New Roman" w:hAnsi="Arial" w:cs="Arial"/>
          <w:sz w:val="24"/>
          <w:lang w:val="ru-RU"/>
        </w:rPr>
        <w:t xml:space="preserve"> 201</w:t>
      </w:r>
      <w:r w:rsidR="00F029D5">
        <w:rPr>
          <w:rFonts w:ascii="Arial" w:eastAsia="Times New Roman" w:hAnsi="Arial" w:cs="Arial"/>
          <w:sz w:val="24"/>
          <w:lang w:val="ru-RU"/>
        </w:rPr>
        <w:t>8</w:t>
      </w:r>
      <w:r w:rsidR="00C3580D" w:rsidRPr="00385896">
        <w:rPr>
          <w:rFonts w:ascii="Arial" w:eastAsia="Times New Roman" w:hAnsi="Arial" w:cs="Arial"/>
          <w:sz w:val="24"/>
          <w:lang w:val="ru-RU"/>
        </w:rPr>
        <w:t xml:space="preserve"> г.</w:t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C3580D" w:rsidRPr="00385896">
        <w:rPr>
          <w:rFonts w:ascii="Arial" w:eastAsia="Times New Roman" w:hAnsi="Arial" w:cs="Arial"/>
          <w:sz w:val="24"/>
          <w:lang w:val="ru-RU"/>
        </w:rPr>
        <w:tab/>
      </w:r>
      <w:r w:rsidR="00C3580D" w:rsidRPr="00385896">
        <w:rPr>
          <w:rFonts w:ascii="Arial" w:eastAsia="Times New Roman" w:hAnsi="Arial" w:cs="Arial"/>
          <w:sz w:val="24"/>
          <w:lang w:val="ru-RU"/>
        </w:rPr>
        <w:tab/>
      </w:r>
      <w:r w:rsidR="00C3580D" w:rsidRPr="00385896">
        <w:rPr>
          <w:rFonts w:ascii="Arial" w:eastAsia="Times New Roman" w:hAnsi="Arial" w:cs="Arial"/>
          <w:sz w:val="24"/>
          <w:lang w:val="ru-RU"/>
        </w:rPr>
        <w:tab/>
      </w:r>
      <w:r w:rsidR="00C3580D" w:rsidRPr="00385896">
        <w:rPr>
          <w:rFonts w:ascii="Arial" w:eastAsia="Times New Roman" w:hAnsi="Arial" w:cs="Arial"/>
          <w:sz w:val="24"/>
          <w:lang w:val="ru-RU"/>
        </w:rPr>
        <w:tab/>
        <w:t xml:space="preserve"> </w:t>
      </w:r>
      <w:r w:rsidR="009801A1">
        <w:rPr>
          <w:rFonts w:ascii="Arial" w:eastAsia="Times New Roman" w:hAnsi="Arial" w:cs="Arial"/>
          <w:sz w:val="24"/>
          <w:lang w:val="ru-RU"/>
        </w:rPr>
        <w:tab/>
      </w:r>
      <w:r w:rsidR="00C3580D" w:rsidRPr="00385896">
        <w:rPr>
          <w:rFonts w:ascii="Arial" w:eastAsia="Times New Roman" w:hAnsi="Arial" w:cs="Arial"/>
          <w:sz w:val="24"/>
          <w:lang w:val="ru-RU"/>
        </w:rPr>
        <w:t xml:space="preserve">№ </w:t>
      </w:r>
      <w:r w:rsidR="000B7F8B">
        <w:rPr>
          <w:rFonts w:ascii="Arial" w:eastAsia="Times New Roman" w:hAnsi="Arial" w:cs="Arial"/>
          <w:sz w:val="24"/>
          <w:lang w:val="ru-RU"/>
        </w:rPr>
        <w:t>195</w:t>
      </w:r>
    </w:p>
    <w:p w:rsidR="00C3580D" w:rsidRPr="00385896" w:rsidRDefault="00C3580D" w:rsidP="00C3580D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>п. Мирный</w:t>
      </w: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44"/>
      </w:tblGrid>
      <w:tr w:rsidR="00C3580D" w:rsidRPr="009801A1" w:rsidTr="00F45F25">
        <w:trPr>
          <w:trHeight w:val="837"/>
        </w:trPr>
        <w:tc>
          <w:tcPr>
            <w:tcW w:w="4644" w:type="dxa"/>
            <w:tcMar>
              <w:left w:w="0" w:type="dxa"/>
              <w:right w:w="0" w:type="dxa"/>
            </w:tcMar>
          </w:tcPr>
          <w:p w:rsidR="00C3580D" w:rsidRPr="00385896" w:rsidRDefault="00C3580D" w:rsidP="00447425">
            <w:pPr>
              <w:widowControl/>
              <w:wordWrap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Об утверждении отчета об исполнении бюджета Мирненского сельс</w:t>
            </w:r>
            <w:r w:rsidR="0066066F">
              <w:rPr>
                <w:rFonts w:ascii="Arial" w:eastAsia="Times New Roman" w:hAnsi="Arial" w:cs="Arial"/>
                <w:sz w:val="24"/>
                <w:lang w:val="ru-RU"/>
              </w:rPr>
              <w:t>кого поселения за 2</w:t>
            </w:r>
            <w:r w:rsidR="005F25DE">
              <w:rPr>
                <w:rFonts w:ascii="Arial" w:eastAsia="Times New Roman" w:hAnsi="Arial" w:cs="Arial"/>
                <w:sz w:val="24"/>
                <w:lang w:val="ru-RU"/>
              </w:rPr>
              <w:t xml:space="preserve"> квартал 2018</w:t>
            </w: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 xml:space="preserve"> года</w:t>
            </w:r>
          </w:p>
        </w:tc>
      </w:tr>
    </w:tbl>
    <w:p w:rsidR="00C3580D" w:rsidRDefault="00C3580D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385896" w:rsidRPr="00385896" w:rsidRDefault="00385896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D27B76">
      <w:pPr>
        <w:widowControl/>
        <w:wordWrap/>
        <w:spacing w:line="360" w:lineRule="auto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         В соответствии со статьей 264.2 Бюджетного кодекса РФ, п. 3 ст. 35 Положения «О бюджетном процессе в Мирненском сельском поселении», утвержденным Решением Совета Мирненского сельского поселе</w:t>
      </w:r>
      <w:r w:rsidR="00B56DE3" w:rsidRPr="00385896">
        <w:rPr>
          <w:rFonts w:ascii="Arial" w:eastAsia="Times New Roman" w:hAnsi="Arial" w:cs="Arial"/>
          <w:sz w:val="24"/>
          <w:lang w:val="ru-RU"/>
        </w:rPr>
        <w:t xml:space="preserve">ния от </w:t>
      </w:r>
      <w:r w:rsidR="000C4001">
        <w:rPr>
          <w:rFonts w:ascii="Arial" w:eastAsia="Times New Roman" w:hAnsi="Arial" w:cs="Arial"/>
          <w:sz w:val="24"/>
          <w:lang w:val="ru-RU"/>
        </w:rPr>
        <w:t xml:space="preserve">19 декабря 2017 </w:t>
      </w:r>
      <w:r w:rsidR="005F25DE">
        <w:rPr>
          <w:rFonts w:ascii="Arial" w:eastAsia="Times New Roman" w:hAnsi="Arial" w:cs="Arial"/>
          <w:sz w:val="24"/>
          <w:lang w:val="ru-RU"/>
        </w:rPr>
        <w:t>года №</w:t>
      </w:r>
      <w:r w:rsidR="000C4001">
        <w:rPr>
          <w:rFonts w:ascii="Arial" w:eastAsia="Times New Roman" w:hAnsi="Arial" w:cs="Arial"/>
          <w:sz w:val="24"/>
          <w:lang w:val="ru-RU"/>
        </w:rPr>
        <w:t xml:space="preserve"> 22</w:t>
      </w:r>
    </w:p>
    <w:p w:rsidR="00C3580D" w:rsidRPr="00385896" w:rsidRDefault="00C3580D" w:rsidP="00D27B76">
      <w:pPr>
        <w:widowControl/>
        <w:wordWrap/>
        <w:spacing w:line="360" w:lineRule="auto"/>
        <w:rPr>
          <w:rFonts w:ascii="Arial" w:eastAsia="Times New Roman" w:hAnsi="Arial" w:cs="Arial"/>
          <w:b/>
          <w:sz w:val="24"/>
          <w:lang w:val="ru-RU"/>
        </w:rPr>
      </w:pPr>
    </w:p>
    <w:p w:rsidR="00C3580D" w:rsidRPr="00385896" w:rsidRDefault="00C3580D" w:rsidP="00D27B76">
      <w:pPr>
        <w:widowControl/>
        <w:wordWrap/>
        <w:spacing w:line="360" w:lineRule="auto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>ПОСТАНОВЛЯЮ:</w:t>
      </w:r>
    </w:p>
    <w:p w:rsidR="00C3580D" w:rsidRPr="00385896" w:rsidRDefault="00C3580D" w:rsidP="00D27B76">
      <w:pPr>
        <w:widowControl/>
        <w:wordWrap/>
        <w:spacing w:line="360" w:lineRule="auto"/>
        <w:ind w:firstLine="567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1. Утвердить отчет об исполнении бюджета Мирненского сельского поселения за </w:t>
      </w:r>
      <w:r w:rsidR="0066066F">
        <w:rPr>
          <w:rFonts w:ascii="Arial" w:eastAsia="Times New Roman" w:hAnsi="Arial" w:cs="Arial"/>
          <w:sz w:val="24"/>
          <w:lang w:val="ru-RU"/>
        </w:rPr>
        <w:t>второй</w:t>
      </w:r>
      <w:r w:rsidR="00B56DE3" w:rsidRPr="00385896">
        <w:rPr>
          <w:rFonts w:ascii="Arial" w:eastAsia="Times New Roman" w:hAnsi="Arial" w:cs="Arial"/>
          <w:sz w:val="24"/>
          <w:lang w:val="ru-RU"/>
        </w:rPr>
        <w:t xml:space="preserve"> квартал 201</w:t>
      </w:r>
      <w:r w:rsidR="005F25DE">
        <w:rPr>
          <w:rFonts w:ascii="Arial" w:eastAsia="Times New Roman" w:hAnsi="Arial" w:cs="Arial"/>
          <w:sz w:val="24"/>
          <w:lang w:val="ru-RU"/>
        </w:rPr>
        <w:t>8</w:t>
      </w:r>
      <w:r w:rsidRPr="00385896">
        <w:rPr>
          <w:rFonts w:ascii="Arial" w:eastAsia="Times New Roman" w:hAnsi="Arial" w:cs="Arial"/>
          <w:sz w:val="24"/>
          <w:lang w:val="ru-RU"/>
        </w:rPr>
        <w:t xml:space="preserve"> года по доходам в сумме </w:t>
      </w:r>
      <w:r w:rsidR="0066066F">
        <w:rPr>
          <w:rFonts w:ascii="Arial" w:eastAsia="Times New Roman" w:hAnsi="Arial" w:cs="Arial"/>
          <w:sz w:val="24"/>
          <w:lang w:val="ru-RU"/>
        </w:rPr>
        <w:t>12300,6</w:t>
      </w:r>
      <w:r w:rsidRPr="00385896">
        <w:rPr>
          <w:rFonts w:ascii="Arial" w:eastAsia="Times New Roman" w:hAnsi="Arial" w:cs="Arial"/>
          <w:sz w:val="24"/>
          <w:lang w:val="ru-RU"/>
        </w:rPr>
        <w:t xml:space="preserve">тысяч рублей, по расходам в сумме </w:t>
      </w:r>
      <w:r w:rsidR="0066066F">
        <w:rPr>
          <w:rFonts w:ascii="Arial" w:eastAsia="Times New Roman" w:hAnsi="Arial" w:cs="Arial"/>
          <w:sz w:val="24"/>
          <w:lang w:val="ru-RU"/>
        </w:rPr>
        <w:t>10124,8</w:t>
      </w:r>
      <w:r w:rsidRPr="00385896">
        <w:rPr>
          <w:rFonts w:ascii="Arial" w:eastAsia="Times New Roman" w:hAnsi="Arial" w:cs="Arial"/>
          <w:sz w:val="24"/>
          <w:lang w:val="ru-RU"/>
        </w:rPr>
        <w:t xml:space="preserve">тысяч рублей, </w:t>
      </w:r>
      <w:r w:rsidR="00206385" w:rsidRPr="00385896">
        <w:rPr>
          <w:rFonts w:ascii="Arial" w:eastAsia="Times New Roman" w:hAnsi="Arial" w:cs="Arial"/>
          <w:sz w:val="24"/>
          <w:lang w:val="ru-RU"/>
        </w:rPr>
        <w:t>про</w:t>
      </w:r>
      <w:r w:rsidR="00B71AF2" w:rsidRPr="00385896">
        <w:rPr>
          <w:rFonts w:ascii="Arial" w:eastAsia="Times New Roman" w:hAnsi="Arial" w:cs="Arial"/>
          <w:sz w:val="24"/>
          <w:lang w:val="ru-RU"/>
        </w:rPr>
        <w:t>фицит</w:t>
      </w:r>
      <w:r w:rsidR="003615FF">
        <w:rPr>
          <w:rFonts w:ascii="Arial" w:eastAsia="Times New Roman" w:hAnsi="Arial" w:cs="Arial"/>
          <w:sz w:val="24"/>
          <w:lang w:val="ru-RU"/>
        </w:rPr>
        <w:t>(дефецит)</w:t>
      </w:r>
      <w:r w:rsidRPr="00385896">
        <w:rPr>
          <w:rFonts w:ascii="Arial" w:eastAsia="Times New Roman" w:hAnsi="Arial" w:cs="Arial"/>
          <w:sz w:val="24"/>
          <w:lang w:val="ru-RU"/>
        </w:rPr>
        <w:t xml:space="preserve"> бюджета </w:t>
      </w:r>
      <w:r w:rsidR="0066066F">
        <w:rPr>
          <w:rFonts w:ascii="Arial" w:eastAsia="Times New Roman" w:hAnsi="Arial" w:cs="Arial"/>
          <w:sz w:val="24"/>
          <w:lang w:val="ru-RU"/>
        </w:rPr>
        <w:t>2175,8</w:t>
      </w:r>
      <w:r w:rsidRPr="00385896">
        <w:rPr>
          <w:rFonts w:ascii="Arial" w:eastAsia="Times New Roman" w:hAnsi="Arial" w:cs="Arial"/>
          <w:sz w:val="24"/>
          <w:lang w:val="ru-RU"/>
        </w:rPr>
        <w:t>тысяч рублей согласно приложению.</w:t>
      </w:r>
    </w:p>
    <w:p w:rsidR="00C3580D" w:rsidRPr="00385896" w:rsidRDefault="00C3580D" w:rsidP="00D27B76">
      <w:pPr>
        <w:widowControl/>
        <w:wordWrap/>
        <w:spacing w:line="360" w:lineRule="auto"/>
        <w:ind w:firstLine="567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2. Направить настоящий отчет об исполнении бюджета Мирненского сельского поселения за </w:t>
      </w:r>
      <w:r w:rsidR="00B56DE3" w:rsidRPr="00385896">
        <w:rPr>
          <w:rFonts w:ascii="Arial" w:eastAsia="Times New Roman" w:hAnsi="Arial" w:cs="Arial"/>
          <w:sz w:val="24"/>
          <w:lang w:val="ru-RU"/>
        </w:rPr>
        <w:t>п</w:t>
      </w:r>
      <w:r w:rsidR="0066066F">
        <w:rPr>
          <w:rFonts w:ascii="Arial" w:eastAsia="Times New Roman" w:hAnsi="Arial" w:cs="Arial"/>
          <w:sz w:val="24"/>
          <w:lang w:val="ru-RU"/>
        </w:rPr>
        <w:t>второй</w:t>
      </w:r>
      <w:r w:rsidR="00B56DE3" w:rsidRPr="00385896">
        <w:rPr>
          <w:rFonts w:ascii="Arial" w:eastAsia="Times New Roman" w:hAnsi="Arial" w:cs="Arial"/>
          <w:sz w:val="24"/>
          <w:lang w:val="ru-RU"/>
        </w:rPr>
        <w:t xml:space="preserve"> квартал 201</w:t>
      </w:r>
      <w:r w:rsidR="000C4001">
        <w:rPr>
          <w:rFonts w:ascii="Arial" w:eastAsia="Times New Roman" w:hAnsi="Arial" w:cs="Arial"/>
          <w:sz w:val="24"/>
          <w:lang w:val="ru-RU"/>
        </w:rPr>
        <w:t>8</w:t>
      </w:r>
      <w:r w:rsidRPr="00385896">
        <w:rPr>
          <w:rFonts w:ascii="Arial" w:eastAsia="Times New Roman" w:hAnsi="Arial" w:cs="Arial"/>
          <w:sz w:val="24"/>
          <w:lang w:val="ru-RU"/>
        </w:rPr>
        <w:t xml:space="preserve"> года в Совет Мирненского сельского поселения</w:t>
      </w:r>
    </w:p>
    <w:p w:rsidR="00C3580D" w:rsidRPr="00385896" w:rsidRDefault="00C3580D" w:rsidP="00D27B76">
      <w:pPr>
        <w:widowControl/>
        <w:wordWrap/>
        <w:spacing w:line="360" w:lineRule="auto"/>
        <w:ind w:firstLine="567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>3. Управляющему Делами Вылегжаниной Е.В. опубликовать настоящее постановление в Информационном бюллетене Мирненского сельского поселения и разместить на официальном сайте</w:t>
      </w:r>
      <w:r w:rsidR="009801A1">
        <w:rPr>
          <w:rFonts w:ascii="Arial" w:eastAsia="Times New Roman" w:hAnsi="Arial" w:cs="Arial"/>
          <w:sz w:val="24"/>
          <w:lang w:val="ru-RU"/>
        </w:rPr>
        <w:t xml:space="preserve"> </w:t>
      </w:r>
      <w:r w:rsidRPr="00385896">
        <w:rPr>
          <w:rFonts w:ascii="Arial" w:eastAsia="Times New Roman" w:hAnsi="Arial" w:cs="Arial"/>
          <w:sz w:val="24"/>
          <w:lang w:val="ru-RU"/>
        </w:rPr>
        <w:t>Мирненского сельского поселения (</w:t>
      </w:r>
      <w:r w:rsidRPr="00385896">
        <w:rPr>
          <w:rFonts w:ascii="Arial" w:eastAsia="Times New Roman" w:hAnsi="Arial" w:cs="Arial"/>
          <w:sz w:val="24"/>
        </w:rPr>
        <w:t>http</w:t>
      </w:r>
      <w:r w:rsidRPr="00385896">
        <w:rPr>
          <w:rFonts w:ascii="Arial" w:eastAsia="Times New Roman" w:hAnsi="Arial" w:cs="Arial"/>
          <w:sz w:val="24"/>
          <w:lang w:val="ru-RU"/>
        </w:rPr>
        <w:t xml:space="preserve">:// </w:t>
      </w:r>
      <w:hyperlink r:id="rId6" w:history="1">
        <w:r w:rsidRPr="00385896">
          <w:rPr>
            <w:rFonts w:ascii="Arial" w:eastAsia="Times New Roman" w:hAnsi="Arial" w:cs="Arial"/>
            <w:sz w:val="24"/>
          </w:rPr>
          <w:t>www</w:t>
        </w:r>
        <w:r w:rsidRPr="00385896">
          <w:rPr>
            <w:rFonts w:ascii="Arial" w:eastAsia="Times New Roman" w:hAnsi="Arial" w:cs="Arial"/>
            <w:sz w:val="24"/>
            <w:lang w:val="ru-RU"/>
          </w:rPr>
          <w:t>.</w:t>
        </w:r>
        <w:r w:rsidRPr="00385896">
          <w:rPr>
            <w:rFonts w:ascii="Arial" w:eastAsia="Times New Roman" w:hAnsi="Arial" w:cs="Arial"/>
            <w:sz w:val="24"/>
          </w:rPr>
          <w:t>mirniy</w:t>
        </w:r>
        <w:r w:rsidRPr="00385896">
          <w:rPr>
            <w:rFonts w:ascii="Arial" w:eastAsia="Times New Roman" w:hAnsi="Arial" w:cs="Arial"/>
            <w:sz w:val="24"/>
            <w:lang w:val="ru-RU"/>
          </w:rPr>
          <w:t>.</w:t>
        </w:r>
        <w:r w:rsidRPr="00385896">
          <w:rPr>
            <w:rFonts w:ascii="Arial" w:eastAsia="Times New Roman" w:hAnsi="Arial" w:cs="Arial"/>
            <w:sz w:val="24"/>
          </w:rPr>
          <w:t>tomsk</w:t>
        </w:r>
        <w:r w:rsidRPr="00385896">
          <w:rPr>
            <w:rFonts w:ascii="Arial" w:eastAsia="Times New Roman" w:hAnsi="Arial" w:cs="Arial"/>
            <w:sz w:val="24"/>
            <w:lang w:val="ru-RU"/>
          </w:rPr>
          <w:t>.</w:t>
        </w:r>
        <w:r w:rsidRPr="00385896">
          <w:rPr>
            <w:rFonts w:ascii="Arial" w:eastAsia="Times New Roman" w:hAnsi="Arial" w:cs="Arial"/>
            <w:sz w:val="24"/>
          </w:rPr>
          <w:t>ru</w:t>
        </w:r>
      </w:hyperlink>
      <w:r w:rsidRPr="00385896">
        <w:rPr>
          <w:rFonts w:ascii="Arial" w:eastAsia="Times New Roman" w:hAnsi="Arial" w:cs="Arial"/>
          <w:sz w:val="24"/>
          <w:lang w:val="ru-RU"/>
        </w:rPr>
        <w:t xml:space="preserve">).  </w:t>
      </w:r>
    </w:p>
    <w:p w:rsidR="00C3580D" w:rsidRPr="00385896" w:rsidRDefault="00C3580D" w:rsidP="00D27B76">
      <w:pPr>
        <w:widowControl/>
        <w:wordWrap/>
        <w:spacing w:line="360" w:lineRule="auto"/>
        <w:ind w:firstLine="567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>4. Контроль за исполнением настоящего постановления возложить на ведущего специалиста</w:t>
      </w:r>
      <w:r w:rsidR="00DD0AE8" w:rsidRPr="00385896">
        <w:rPr>
          <w:rFonts w:ascii="Arial" w:eastAsia="Times New Roman" w:hAnsi="Arial" w:cs="Arial"/>
          <w:sz w:val="24"/>
          <w:lang w:val="ru-RU"/>
        </w:rPr>
        <w:t xml:space="preserve"> экономиста-финансиста</w:t>
      </w:r>
      <w:r w:rsidR="009801A1">
        <w:rPr>
          <w:rFonts w:ascii="Arial" w:eastAsia="Times New Roman" w:hAnsi="Arial" w:cs="Arial"/>
          <w:sz w:val="24"/>
          <w:lang w:val="ru-RU"/>
        </w:rPr>
        <w:t xml:space="preserve"> </w:t>
      </w:r>
      <w:r w:rsidR="000C4001">
        <w:rPr>
          <w:rFonts w:ascii="Arial" w:eastAsia="Times New Roman" w:hAnsi="Arial" w:cs="Arial"/>
          <w:sz w:val="24"/>
          <w:lang w:val="ru-RU"/>
        </w:rPr>
        <w:t>И.Е. Юнусову</w:t>
      </w:r>
    </w:p>
    <w:p w:rsidR="00C3580D" w:rsidRPr="00385896" w:rsidRDefault="00C3580D" w:rsidP="00D27B76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D27B76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192AE3" w:rsidP="00D27B76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 Глав</w:t>
      </w:r>
      <w:r w:rsidR="00153C3C" w:rsidRPr="00385896">
        <w:rPr>
          <w:rFonts w:ascii="Arial" w:eastAsia="Times New Roman" w:hAnsi="Arial" w:cs="Arial"/>
          <w:sz w:val="24"/>
          <w:lang w:val="ru-RU"/>
        </w:rPr>
        <w:t>а</w:t>
      </w:r>
      <w:r w:rsidRPr="00385896">
        <w:rPr>
          <w:rFonts w:ascii="Arial" w:eastAsia="Times New Roman" w:hAnsi="Arial" w:cs="Arial"/>
          <w:sz w:val="24"/>
          <w:lang w:val="ru-RU"/>
        </w:rPr>
        <w:t>Мирненского поселения</w:t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153C3C" w:rsidRPr="00385896">
        <w:rPr>
          <w:rFonts w:ascii="Arial" w:eastAsia="Times New Roman" w:hAnsi="Arial" w:cs="Arial"/>
          <w:sz w:val="24"/>
          <w:lang w:val="ru-RU"/>
        </w:rPr>
        <w:t>А</w:t>
      </w:r>
      <w:r w:rsidR="00B56DE3" w:rsidRPr="00385896">
        <w:rPr>
          <w:rFonts w:ascii="Arial" w:eastAsia="Times New Roman" w:hAnsi="Arial" w:cs="Arial"/>
          <w:sz w:val="24"/>
          <w:lang w:val="ru-RU"/>
        </w:rPr>
        <w:t>.</w:t>
      </w:r>
      <w:r w:rsidR="00153C3C" w:rsidRPr="00385896">
        <w:rPr>
          <w:rFonts w:ascii="Arial" w:eastAsia="Times New Roman" w:hAnsi="Arial" w:cs="Arial"/>
          <w:sz w:val="24"/>
          <w:lang w:val="ru-RU"/>
        </w:rPr>
        <w:t>С. Юрков</w:t>
      </w:r>
    </w:p>
    <w:p w:rsidR="00C3580D" w:rsidRPr="00385896" w:rsidRDefault="00915A12" w:rsidP="00915A12">
      <w:pPr>
        <w:widowControl/>
        <w:tabs>
          <w:tab w:val="left" w:pos="7230"/>
        </w:tabs>
        <w:wordWrap/>
        <w:ind w:left="360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ab/>
      </w:r>
    </w:p>
    <w:p w:rsidR="00C3580D" w:rsidRPr="00385896" w:rsidRDefault="00C3580D" w:rsidP="00D27B76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B56DE3" w:rsidRPr="00385896" w:rsidRDefault="00B56DE3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Исп. </w:t>
      </w:r>
      <w:r w:rsidR="000C4001">
        <w:rPr>
          <w:rFonts w:ascii="Arial" w:eastAsia="Times New Roman" w:hAnsi="Arial" w:cs="Arial"/>
          <w:sz w:val="24"/>
          <w:lang w:val="ru-RU"/>
        </w:rPr>
        <w:t>И.Е. Юнусова</w:t>
      </w:r>
    </w:p>
    <w:p w:rsidR="00C3580D" w:rsidRPr="00385896" w:rsidRDefault="00C3580D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>955-232</w:t>
      </w:r>
    </w:p>
    <w:p w:rsidR="00C3580D" w:rsidRPr="00385896" w:rsidRDefault="00C3580D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106A2" w:rsidRPr="00385896" w:rsidRDefault="00C106A2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915A12" w:rsidRPr="00385896" w:rsidRDefault="00915A12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Приложение  </w:t>
      </w:r>
    </w:p>
    <w:p w:rsidR="00C3580D" w:rsidRPr="00385896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 к постановлению Администрации </w:t>
      </w:r>
    </w:p>
    <w:p w:rsidR="00C3580D" w:rsidRPr="00385896" w:rsidRDefault="00C3580D" w:rsidP="00D27B76">
      <w:pPr>
        <w:widowControl/>
        <w:tabs>
          <w:tab w:val="left" w:pos="2268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Мирненского сельского </w:t>
      </w:r>
    </w:p>
    <w:p w:rsidR="00C3580D" w:rsidRPr="00385896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                                        поселения</w:t>
      </w:r>
    </w:p>
    <w:p w:rsidR="00C3580D" w:rsidRPr="00385896" w:rsidRDefault="00C3580D" w:rsidP="00D27B76">
      <w:pPr>
        <w:widowControl/>
        <w:tabs>
          <w:tab w:val="left" w:pos="2268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от </w:t>
      </w:r>
      <w:r w:rsidR="000A3CE6">
        <w:rPr>
          <w:rFonts w:ascii="Arial" w:eastAsia="Times New Roman" w:hAnsi="Arial" w:cs="Arial"/>
          <w:sz w:val="24"/>
          <w:lang w:val="ru-RU"/>
        </w:rPr>
        <w:t>29.06</w:t>
      </w:r>
      <w:bookmarkStart w:id="0" w:name="_GoBack"/>
      <w:bookmarkEnd w:id="0"/>
      <w:r w:rsidR="0014428D">
        <w:rPr>
          <w:rFonts w:ascii="Arial" w:eastAsia="Times New Roman" w:hAnsi="Arial" w:cs="Arial"/>
          <w:sz w:val="24"/>
          <w:lang w:val="ru-RU"/>
        </w:rPr>
        <w:t>.2018</w:t>
      </w:r>
      <w:r w:rsidR="00C939F8" w:rsidRPr="00385896">
        <w:rPr>
          <w:rFonts w:ascii="Arial" w:eastAsia="Times New Roman" w:hAnsi="Arial" w:cs="Arial"/>
          <w:sz w:val="24"/>
          <w:lang w:val="ru-RU"/>
        </w:rPr>
        <w:t xml:space="preserve"> №</w:t>
      </w:r>
      <w:r w:rsidR="000B7F8B">
        <w:rPr>
          <w:rFonts w:ascii="Arial" w:eastAsia="Times New Roman" w:hAnsi="Arial" w:cs="Arial"/>
          <w:sz w:val="24"/>
          <w:lang w:val="ru-RU"/>
        </w:rPr>
        <w:t xml:space="preserve"> 195</w:t>
      </w:r>
    </w:p>
    <w:p w:rsidR="00C3580D" w:rsidRPr="00385896" w:rsidRDefault="00C3580D" w:rsidP="00C3580D">
      <w:pPr>
        <w:widowControl/>
        <w:tabs>
          <w:tab w:val="left" w:pos="2268"/>
        </w:tabs>
        <w:wordWrap/>
        <w:jc w:val="left"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C3580D">
      <w:pPr>
        <w:keepNext/>
        <w:widowControl/>
        <w:tabs>
          <w:tab w:val="left" w:pos="10260"/>
        </w:tabs>
        <w:wordWrap/>
        <w:spacing w:before="240" w:after="60"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>Отчет об исполнении бюджета</w:t>
      </w: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 xml:space="preserve">Мирненского сельского поселения </w:t>
      </w:r>
    </w:p>
    <w:p w:rsidR="009B2568" w:rsidRPr="00385896" w:rsidRDefault="00F37235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>На 01.07.</w:t>
      </w:r>
      <w:r w:rsidR="0014428D">
        <w:rPr>
          <w:rFonts w:ascii="Arial" w:eastAsia="Times New Roman" w:hAnsi="Arial" w:cs="Arial"/>
          <w:b/>
          <w:sz w:val="24"/>
          <w:lang w:val="ru-RU"/>
        </w:rPr>
        <w:t xml:space="preserve"> 2018</w:t>
      </w:r>
      <w:r w:rsidR="00C3580D" w:rsidRPr="00385896">
        <w:rPr>
          <w:rFonts w:ascii="Arial" w:eastAsia="Times New Roman" w:hAnsi="Arial" w:cs="Arial"/>
          <w:b/>
          <w:sz w:val="24"/>
          <w:lang w:val="ru-RU"/>
        </w:rPr>
        <w:t xml:space="preserve"> года</w:t>
      </w:r>
    </w:p>
    <w:p w:rsidR="00FD0500" w:rsidRPr="00385896" w:rsidRDefault="00FD0500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FD0500" w:rsidRPr="00385896" w:rsidRDefault="00FD0500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FD0500" w:rsidRPr="00385896" w:rsidRDefault="00C3580D" w:rsidP="00C3580D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 xml:space="preserve">1. ДОХОДЫ БЮДЖЕТА </w:t>
      </w:r>
      <w:r w:rsidRPr="00385896">
        <w:rPr>
          <w:rFonts w:ascii="Arial" w:eastAsia="Times New Roman" w:hAnsi="Arial" w:cs="Arial"/>
          <w:sz w:val="24"/>
          <w:lang w:val="ru-RU"/>
        </w:rPr>
        <w:t>Тыс.руб.</w:t>
      </w:r>
    </w:p>
    <w:tbl>
      <w:tblPr>
        <w:tblW w:w="10349" w:type="dxa"/>
        <w:tblInd w:w="-8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3261"/>
        <w:gridCol w:w="1417"/>
        <w:gridCol w:w="1559"/>
        <w:gridCol w:w="1560"/>
      </w:tblGrid>
      <w:tr w:rsidR="00514A2E" w:rsidRPr="00385896" w:rsidTr="00F4382B">
        <w:trPr>
          <w:trHeight w:val="12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</w:p>
          <w:p w:rsidR="00514A2E" w:rsidRPr="00F37235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Кодыб</w:t>
            </w:r>
            <w:r w:rsidRPr="00F37235">
              <w:rPr>
                <w:rFonts w:ascii="Arial" w:eastAsia="Times New Roman" w:hAnsi="Arial" w:cs="Arial"/>
                <w:b/>
                <w:sz w:val="24"/>
                <w:lang w:val="ru-RU"/>
              </w:rPr>
              <w:t>юджетной</w:t>
            </w:r>
          </w:p>
          <w:p w:rsidR="00514A2E" w:rsidRPr="00F37235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F37235">
              <w:rPr>
                <w:rFonts w:ascii="Arial" w:eastAsia="Times New Roman" w:hAnsi="Arial" w:cs="Arial"/>
                <w:b/>
                <w:sz w:val="24"/>
                <w:lang w:val="ru-RU"/>
              </w:rPr>
              <w:t>классификации РФ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14A2E" w:rsidRPr="00F37235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</w:p>
          <w:p w:rsidR="00514A2E" w:rsidRPr="00F37235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F37235">
              <w:rPr>
                <w:rFonts w:ascii="Arial" w:eastAsia="Times New Roman" w:hAnsi="Arial" w:cs="Arial"/>
                <w:b/>
                <w:sz w:val="24"/>
                <w:lang w:val="ru-RU"/>
              </w:rPr>
              <w:t>Наименованиепоказателей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F37235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F37235">
              <w:rPr>
                <w:rFonts w:ascii="Arial" w:eastAsia="Times New Roman" w:hAnsi="Arial" w:cs="Arial"/>
                <w:b/>
                <w:sz w:val="24"/>
                <w:lang w:val="ru-RU"/>
              </w:rPr>
              <w:t>Утверждено</w:t>
            </w:r>
          </w:p>
          <w:p w:rsidR="00514A2E" w:rsidRPr="00F37235" w:rsidRDefault="00F4382B" w:rsidP="004474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F37235">
              <w:rPr>
                <w:rFonts w:ascii="Arial" w:eastAsia="Times New Roman" w:hAnsi="Arial" w:cs="Arial"/>
                <w:b/>
                <w:sz w:val="24"/>
                <w:lang w:val="ru-RU"/>
              </w:rPr>
              <w:t>201</w:t>
            </w:r>
            <w:r w:rsidR="000C4001">
              <w:rPr>
                <w:rFonts w:ascii="Arial" w:eastAsia="Times New Roman" w:hAnsi="Arial" w:cs="Arial"/>
                <w:b/>
                <w:sz w:val="24"/>
                <w:lang w:val="ru-RU"/>
              </w:rPr>
              <w:t>8</w:t>
            </w:r>
            <w:r w:rsidR="00514A2E" w:rsidRPr="00F37235">
              <w:rPr>
                <w:rFonts w:ascii="Arial" w:eastAsia="Times New Roman" w:hAnsi="Arial" w:cs="Arial"/>
                <w:b/>
                <w:sz w:val="24"/>
                <w:lang w:val="ru-RU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F37235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F37235">
              <w:rPr>
                <w:rFonts w:ascii="Arial" w:eastAsia="Times New Roman" w:hAnsi="Arial" w:cs="Arial"/>
                <w:b/>
                <w:sz w:val="24"/>
                <w:lang w:val="ru-RU"/>
              </w:rPr>
              <w:t>Исполнено</w:t>
            </w:r>
          </w:p>
          <w:p w:rsidR="00514A2E" w:rsidRPr="00F37235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F37235">
              <w:rPr>
                <w:rFonts w:ascii="Arial" w:eastAsia="Times New Roman" w:hAnsi="Arial" w:cs="Arial"/>
                <w:b/>
                <w:sz w:val="24"/>
                <w:lang w:val="ru-RU"/>
              </w:rPr>
              <w:t>на</w:t>
            </w:r>
          </w:p>
          <w:p w:rsidR="00514A2E" w:rsidRPr="00385896" w:rsidRDefault="00514A2E" w:rsidP="000C4001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01.</w:t>
            </w:r>
            <w:r w:rsidR="00447425"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0</w:t>
            </w:r>
            <w:r w:rsidR="000C4001">
              <w:rPr>
                <w:rFonts w:ascii="Arial" w:eastAsia="Times New Roman" w:hAnsi="Arial" w:cs="Arial"/>
                <w:b/>
                <w:sz w:val="24"/>
                <w:lang w:val="ru-RU"/>
              </w:rPr>
              <w:t>4</w:t>
            </w:r>
            <w:r w:rsidR="00447425"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.2017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%</w:t>
            </w:r>
          </w:p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 xml:space="preserve"> исполнения</w:t>
            </w:r>
          </w:p>
        </w:tc>
      </w:tr>
      <w:tr w:rsidR="00514A2E" w:rsidRPr="00385896" w:rsidTr="00F4382B">
        <w:trPr>
          <w:trHeight w:val="3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6</w:t>
            </w:r>
          </w:p>
        </w:tc>
      </w:tr>
      <w:tr w:rsidR="00514A2E" w:rsidRPr="00385896" w:rsidTr="00F4382B">
        <w:trPr>
          <w:trHeight w:val="55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1 00 00000 00 0000 000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0C4001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13720,9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Default="00F37235" w:rsidP="003809E2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6649,3</w:t>
            </w:r>
          </w:p>
          <w:p w:rsidR="000C4001" w:rsidRPr="00385896" w:rsidRDefault="000C4001" w:rsidP="003809E2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</w:p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66066F" w:rsidP="00E05BD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48,46</w:t>
            </w:r>
          </w:p>
        </w:tc>
      </w:tr>
      <w:tr w:rsidR="00514A2E" w:rsidRPr="00385896" w:rsidTr="00F4382B">
        <w:trPr>
          <w:trHeight w:val="2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1 01 00000 00 0000 000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BE1ED8">
            <w:pPr>
              <w:widowControl/>
              <w:wordWrap/>
              <w:ind w:right="136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Налогинаприбыль,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Default="000C4001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8245,2</w:t>
            </w:r>
          </w:p>
          <w:p w:rsidR="000C4001" w:rsidRPr="00385896" w:rsidRDefault="000C4001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F37235" w:rsidP="003809E2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4125,8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66066F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  <w:t>50,03</w:t>
            </w:r>
          </w:p>
        </w:tc>
      </w:tr>
      <w:tr w:rsidR="00514A2E" w:rsidRPr="00385896" w:rsidTr="00F4382B">
        <w:trPr>
          <w:trHeight w:val="5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 xml:space="preserve">101 02010 01 1000 110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0C4001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8245,2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F37235" w:rsidP="003809E2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4125,8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66066F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  <w:t>50,03</w:t>
            </w:r>
          </w:p>
        </w:tc>
      </w:tr>
      <w:tr w:rsidR="00514A2E" w:rsidRPr="00385896" w:rsidTr="00D27B76">
        <w:trPr>
          <w:trHeight w:val="12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1 03 00000 00 0000 000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Налоги на товары (работы, услуги) реализуемые на территории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0C4001" w:rsidP="00915A12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854,7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F37235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428,2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66066F" w:rsidP="005C6D81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  <w:t>50,09</w:t>
            </w:r>
          </w:p>
        </w:tc>
      </w:tr>
      <w:tr w:rsidR="00514A2E" w:rsidRPr="00385896" w:rsidTr="00D27B76">
        <w:trPr>
          <w:trHeight w:val="16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1 03 02000 10 0000 110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0C4001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854,7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Default="00F37235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428,2</w:t>
            </w:r>
          </w:p>
          <w:p w:rsidR="00F37235" w:rsidRPr="00385896" w:rsidRDefault="00F37235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66066F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  <w:t>50,09</w:t>
            </w:r>
          </w:p>
        </w:tc>
      </w:tr>
      <w:tr w:rsidR="0041210B" w:rsidRPr="00385896" w:rsidTr="006910C5">
        <w:trPr>
          <w:trHeight w:val="6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6910C5" w:rsidP="006910C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lang w:val="ru-RU" w:eastAsia="ru-RU"/>
              </w:rPr>
            </w:pPr>
            <w:r w:rsidRPr="00385896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lang w:val="ru-RU" w:eastAsia="ru-RU"/>
              </w:rPr>
              <w:t>1 05 00000 00 0000 000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6910C5" w:rsidP="00C91040">
            <w:pPr>
              <w:adjustRightInd w:val="0"/>
              <w:rPr>
                <w:rFonts w:ascii="Arial" w:hAnsi="Arial" w:cs="Arial"/>
                <w:b/>
                <w:color w:val="000000"/>
                <w:sz w:val="24"/>
                <w:lang w:val="ru-RU"/>
              </w:rPr>
            </w:pPr>
            <w:r w:rsidRPr="00385896">
              <w:rPr>
                <w:rFonts w:ascii="Arial" w:hAnsi="Arial" w:cs="Arial"/>
                <w:b/>
                <w:color w:val="000000"/>
                <w:sz w:val="24"/>
                <w:lang w:val="ru-RU"/>
              </w:rPr>
              <w:t>Налог</w:t>
            </w:r>
            <w:r w:rsidR="000C4001">
              <w:rPr>
                <w:rFonts w:ascii="Arial" w:hAnsi="Arial" w:cs="Arial"/>
                <w:b/>
                <w:color w:val="000000"/>
                <w:sz w:val="24"/>
                <w:lang w:val="ru-RU"/>
              </w:rPr>
              <w:t xml:space="preserve">и </w:t>
            </w:r>
            <w:r w:rsidRPr="00385896">
              <w:rPr>
                <w:rFonts w:ascii="Arial" w:hAnsi="Arial" w:cs="Arial"/>
                <w:b/>
                <w:color w:val="000000"/>
                <w:sz w:val="24"/>
                <w:lang w:val="ru-RU"/>
              </w:rPr>
              <w:t>насовокупныйдоход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F37235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220,2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66066F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0,0</w:t>
            </w:r>
          </w:p>
        </w:tc>
      </w:tr>
      <w:tr w:rsidR="0041210B" w:rsidRPr="00385896" w:rsidTr="00D27B76">
        <w:trPr>
          <w:trHeight w:val="16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105 03010 01 1000 110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C91040">
            <w:pPr>
              <w:adjustRightInd w:val="0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385896">
              <w:rPr>
                <w:rFonts w:ascii="Arial" w:hAnsi="Arial" w:cs="Arial"/>
                <w:color w:val="000000"/>
                <w:sz w:val="24"/>
                <w:lang w:val="ru-RU"/>
              </w:rPr>
              <w:t>Единыйсельскохозяйственныйналог (суммаплатежа (перерасчеты, недоимки, задолженностьпосоответствующемуплатежу, втомчислепоотмененному)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F37235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220,2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66066F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0,0</w:t>
            </w:r>
          </w:p>
        </w:tc>
      </w:tr>
      <w:tr w:rsidR="0041210B" w:rsidRPr="00385896" w:rsidTr="00F4382B">
        <w:trPr>
          <w:trHeight w:val="2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1 06 00000 00 0000 000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Налогинаимущество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4165,0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F37235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  <w:t>1667,1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C226E" w:rsidRPr="00385896" w:rsidRDefault="0066066F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  <w:t>40,02</w:t>
            </w:r>
          </w:p>
        </w:tc>
      </w:tr>
      <w:tr w:rsidR="0041210B" w:rsidRPr="00385896" w:rsidTr="00D27B76">
        <w:trPr>
          <w:trHeight w:val="23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lastRenderedPageBreak/>
              <w:t>1 06 01030 10 1000 110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907,0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F37235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  <w:t>649,6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66066F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  <w:t>71,62</w:t>
            </w:r>
          </w:p>
        </w:tc>
      </w:tr>
      <w:tr w:rsidR="0041210B" w:rsidRPr="00385896" w:rsidTr="00F4382B">
        <w:trPr>
          <w:trHeight w:val="2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1 06 06023 10 0000 110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Земельныйналог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3258,0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F37235" w:rsidP="003809E2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  <w:t>1016,1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66066F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  <w:t>31,18</w:t>
            </w:r>
          </w:p>
        </w:tc>
      </w:tr>
      <w:tr w:rsidR="0041210B" w:rsidRPr="00385896" w:rsidTr="00D27B76">
        <w:trPr>
          <w:trHeight w:val="3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1 11 00000 00 0000 000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Доходы от использования имущества, находящегося в го</w:t>
            </w: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softHyphen/>
              <w:t>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456,0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F37235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  <w:t>208,1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66066F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  <w:t>45,63</w:t>
            </w:r>
          </w:p>
        </w:tc>
      </w:tr>
      <w:tr w:rsidR="0041210B" w:rsidRPr="00385896" w:rsidTr="00F4382B">
        <w:trPr>
          <w:trHeight w:val="22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1 11 05035 10 0001 120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F37235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  <w:t>187,1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66066F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  <w:t>41,57</w:t>
            </w:r>
          </w:p>
        </w:tc>
      </w:tr>
      <w:tr w:rsidR="0041210B" w:rsidRPr="00385896" w:rsidTr="00F4382B">
        <w:trPr>
          <w:trHeight w:val="27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111 09045 10 0000 120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F45F25">
            <w:pPr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F37235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  <w:t>20,9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66066F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  <w:t>348,33</w:t>
            </w:r>
          </w:p>
        </w:tc>
      </w:tr>
      <w:tr w:rsidR="0041210B" w:rsidRPr="00ED2021" w:rsidTr="00F4382B">
        <w:trPr>
          <w:trHeight w:val="5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114 00000 00 0000 000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8C226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8C226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66066F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  <w:t>-</w:t>
            </w:r>
          </w:p>
        </w:tc>
      </w:tr>
      <w:tr w:rsidR="0041210B" w:rsidRPr="00ED2021" w:rsidTr="00D27B76">
        <w:trPr>
          <w:trHeight w:val="10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114 02053 00 0000 410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 xml:space="preserve">Доходы от реализации иного имущества, находящегося в собственности сельских поселений, в части </w:t>
            </w: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lastRenderedPageBreak/>
              <w:t>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8C226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8C226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66066F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  <w:t>-</w:t>
            </w:r>
          </w:p>
        </w:tc>
      </w:tr>
      <w:tr w:rsidR="0041210B" w:rsidRPr="00385896" w:rsidTr="00F4382B">
        <w:trPr>
          <w:trHeight w:val="8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lastRenderedPageBreak/>
              <w:t>202 00000 00 0000 000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Безвозмездные поступления из бюджетов бюджетной системы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F37235" w:rsidP="00153C3C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9400,1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F37235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  <w:t>5651,4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66066F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  <w:t>60,12</w:t>
            </w:r>
          </w:p>
        </w:tc>
      </w:tr>
      <w:tr w:rsidR="0041210B" w:rsidRPr="00385896" w:rsidTr="00F4382B">
        <w:trPr>
          <w:trHeight w:val="6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67EEC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202 1500 110 0000 151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1863,6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F37235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  <w:t>931,8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66066F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  <w:t>50,0</w:t>
            </w:r>
          </w:p>
        </w:tc>
      </w:tr>
      <w:tr w:rsidR="0041210B" w:rsidRPr="00385896" w:rsidTr="00F4382B">
        <w:trPr>
          <w:trHeight w:val="1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67EEC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202 3511810 0000 151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 xml:space="preserve">Субвенция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F37235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199,2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Default="00F37235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98,6</w:t>
            </w:r>
          </w:p>
          <w:p w:rsidR="00367EEC" w:rsidRPr="00385896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66066F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49,49</w:t>
            </w:r>
          </w:p>
        </w:tc>
      </w:tr>
      <w:tr w:rsidR="0041210B" w:rsidRPr="00385896" w:rsidTr="00FD0500">
        <w:trPr>
          <w:trHeight w:val="20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A31197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202 400 141 00000151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610,0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F37235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304,0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66066F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49,83</w:t>
            </w:r>
          </w:p>
        </w:tc>
      </w:tr>
      <w:tr w:rsidR="0041210B" w:rsidRPr="00385896" w:rsidTr="00F4382B">
        <w:trPr>
          <w:trHeight w:val="8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67EEC" w:rsidRDefault="0041210B" w:rsidP="00367EEC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 xml:space="preserve">202 </w:t>
            </w:r>
            <w:r w:rsidR="00367EEC">
              <w:rPr>
                <w:rFonts w:ascii="Arial" w:eastAsia="Times New Roman" w:hAnsi="Arial" w:cs="Arial"/>
                <w:sz w:val="24"/>
                <w:lang w:val="ru-RU"/>
              </w:rPr>
              <w:t>49999100000151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F37235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6727,3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F37235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  <w:t>4316,9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66066F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  <w:t>64,16</w:t>
            </w:r>
          </w:p>
        </w:tc>
      </w:tr>
      <w:tr w:rsidR="0041210B" w:rsidRPr="00385896" w:rsidTr="00F4382B">
        <w:trPr>
          <w:trHeight w:val="2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left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F37235" w:rsidP="00F3723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23121,00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F37235" w:rsidP="00F07241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  <w:t>12300,6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66066F" w:rsidP="00F07241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53,20</w:t>
            </w:r>
          </w:p>
        </w:tc>
      </w:tr>
    </w:tbl>
    <w:p w:rsidR="00FD0500" w:rsidRPr="00385896" w:rsidRDefault="00FD0500" w:rsidP="00C3580D">
      <w:pPr>
        <w:keepNext/>
        <w:widowControl/>
        <w:wordWrap/>
        <w:spacing w:before="240" w:after="60"/>
        <w:jc w:val="left"/>
        <w:rPr>
          <w:rFonts w:ascii="Arial" w:eastAsia="Times New Roman" w:hAnsi="Arial" w:cs="Arial"/>
          <w:b/>
          <w:sz w:val="24"/>
        </w:rPr>
      </w:pPr>
    </w:p>
    <w:p w:rsidR="00C3580D" w:rsidRPr="00385896" w:rsidRDefault="00C3580D" w:rsidP="00C3580D">
      <w:pPr>
        <w:keepNext/>
        <w:widowControl/>
        <w:wordWrap/>
        <w:spacing w:before="240" w:after="60"/>
        <w:jc w:val="left"/>
        <w:rPr>
          <w:rFonts w:ascii="Arial" w:eastAsia="Times New Roman" w:hAnsi="Arial" w:cs="Arial"/>
          <w:b/>
          <w:sz w:val="24"/>
        </w:rPr>
      </w:pPr>
      <w:r w:rsidRPr="00385896">
        <w:rPr>
          <w:rFonts w:ascii="Arial" w:eastAsia="Times New Roman" w:hAnsi="Arial" w:cs="Arial"/>
          <w:b/>
          <w:sz w:val="24"/>
        </w:rPr>
        <w:t>2. РАСХОДЫ БЮДЖЕТА</w:t>
      </w:r>
    </w:p>
    <w:p w:rsidR="00C3580D" w:rsidRPr="00385896" w:rsidRDefault="00C3580D" w:rsidP="00C3580D">
      <w:pPr>
        <w:widowControl/>
        <w:wordWrap/>
        <w:jc w:val="left"/>
        <w:rPr>
          <w:rFonts w:ascii="Arial" w:eastAsia="Times New Roman" w:hAnsi="Arial" w:cs="Arial"/>
          <w:sz w:val="24"/>
        </w:rPr>
      </w:pPr>
      <w:r w:rsidRPr="00385896">
        <w:rPr>
          <w:rFonts w:ascii="Arial" w:eastAsia="Times New Roman" w:hAnsi="Arial" w:cs="Arial"/>
          <w:sz w:val="24"/>
        </w:rPr>
        <w:t xml:space="preserve">Тыс.руб. </w:t>
      </w:r>
    </w:p>
    <w:tbl>
      <w:tblPr>
        <w:tblW w:w="10349" w:type="dxa"/>
        <w:tblInd w:w="-8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3686"/>
        <w:gridCol w:w="1559"/>
        <w:gridCol w:w="1559"/>
        <w:gridCol w:w="1560"/>
      </w:tblGrid>
      <w:tr w:rsidR="001F2E2A" w:rsidRPr="00385896" w:rsidTr="00F4382B">
        <w:trPr>
          <w:trHeight w:val="15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Кодыбюджетной</w:t>
            </w:r>
          </w:p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классификации РФ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Наименованиепоказателей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Утверждено</w:t>
            </w:r>
          </w:p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на</w:t>
            </w:r>
          </w:p>
          <w:p w:rsidR="001F2E2A" w:rsidRPr="00385896" w:rsidRDefault="00447425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201</w:t>
            </w: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7</w:t>
            </w:r>
            <w:r w:rsidR="001F2E2A" w:rsidRPr="00385896">
              <w:rPr>
                <w:rFonts w:ascii="Arial" w:eastAsia="Times New Roman" w:hAnsi="Arial" w:cs="Arial"/>
                <w:b/>
                <w:sz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F2E2A" w:rsidRPr="00385896" w:rsidRDefault="001F2E2A" w:rsidP="008D101A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И</w:t>
            </w:r>
            <w:r w:rsidR="00F4382B"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сполнено на 01.0</w:t>
            </w:r>
            <w:r w:rsidR="008D101A"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9</w:t>
            </w:r>
            <w:r w:rsidR="00F4382B"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.201</w:t>
            </w:r>
            <w:r w:rsidR="00447425"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% исполнения</w:t>
            </w:r>
          </w:p>
        </w:tc>
      </w:tr>
      <w:tr w:rsidR="001F2E2A" w:rsidRPr="00385896" w:rsidTr="00F4382B">
        <w:trPr>
          <w:trHeight w:val="32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6</w:t>
            </w:r>
          </w:p>
        </w:tc>
      </w:tr>
      <w:tr w:rsidR="001F2E2A" w:rsidRPr="00385896" w:rsidTr="00F4382B">
        <w:trPr>
          <w:trHeight w:val="5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0100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7850,6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2731,9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6066F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34,79</w:t>
            </w:r>
          </w:p>
        </w:tc>
      </w:tr>
      <w:tr w:rsidR="001F2E2A" w:rsidRPr="00385896" w:rsidTr="00F4382B">
        <w:trPr>
          <w:trHeight w:val="83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0102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A60F94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817,4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315,1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6066F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38,54</w:t>
            </w:r>
          </w:p>
        </w:tc>
      </w:tr>
      <w:tr w:rsidR="001F2E2A" w:rsidRPr="00385896" w:rsidTr="00F4382B">
        <w:trPr>
          <w:trHeight w:val="5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lastRenderedPageBreak/>
              <w:t>0104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Функционированиеместныхадминистраций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6083,2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5F5E7D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2353,8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6066F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38,69</w:t>
            </w:r>
          </w:p>
        </w:tc>
      </w:tr>
      <w:tr w:rsidR="006910C5" w:rsidRPr="00385896" w:rsidTr="00F4382B">
        <w:trPr>
          <w:trHeight w:val="3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910C5" w:rsidRPr="00385896" w:rsidRDefault="006910C5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0107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910C5" w:rsidRPr="00385896" w:rsidRDefault="006910C5" w:rsidP="00F45F25">
            <w:pPr>
              <w:widowControl/>
              <w:wordWrap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Проведение выборов и референдумов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10C5" w:rsidRPr="00385896" w:rsidRDefault="008C226E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10C5" w:rsidRPr="00385896" w:rsidRDefault="008C226E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10C5" w:rsidRPr="00385896" w:rsidRDefault="0066066F" w:rsidP="008C226E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-</w:t>
            </w:r>
          </w:p>
        </w:tc>
      </w:tr>
      <w:tr w:rsidR="001F2E2A" w:rsidRPr="00385896" w:rsidTr="00F4382B">
        <w:trPr>
          <w:trHeight w:val="3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0111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Резервныефонды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A60F94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150,0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C226E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6066F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0,0</w:t>
            </w:r>
          </w:p>
        </w:tc>
      </w:tr>
      <w:tr w:rsidR="001F2E2A" w:rsidRPr="00385896" w:rsidTr="00FB1EC7">
        <w:trPr>
          <w:trHeight w:val="64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0113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6910C5">
            <w:pPr>
              <w:widowControl/>
              <w:wordWrap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Другие</w:t>
            </w:r>
            <w:r w:rsidR="00FB1EC7">
              <w:rPr>
                <w:rFonts w:ascii="Arial" w:eastAsia="Times New Roman" w:hAnsi="Arial" w:cs="Arial"/>
                <w:sz w:val="24"/>
                <w:lang w:val="ru-RU"/>
              </w:rPr>
              <w:t xml:space="preserve"> Общегосударственные </w:t>
            </w:r>
            <w:r w:rsidRPr="00385896">
              <w:rPr>
                <w:rFonts w:ascii="Arial" w:eastAsia="Times New Roman" w:hAnsi="Arial" w:cs="Arial"/>
                <w:sz w:val="24"/>
              </w:rPr>
              <w:t>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FB1EC7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800,0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63,1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6066F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7,88</w:t>
            </w:r>
          </w:p>
        </w:tc>
      </w:tr>
      <w:tr w:rsidR="001F2E2A" w:rsidRPr="00385896" w:rsidTr="00F4382B">
        <w:trPr>
          <w:trHeight w:val="3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0200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Национальнаяоборона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199,2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64,5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6066F" w:rsidP="0012511D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32,37</w:t>
            </w:r>
          </w:p>
        </w:tc>
      </w:tr>
      <w:tr w:rsidR="001F2E2A" w:rsidRPr="00385896" w:rsidTr="00F4382B">
        <w:trPr>
          <w:trHeight w:val="5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0203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Мобилизационная и вневойсковаяподготовка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199,2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64,5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6066F" w:rsidP="0012511D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32,37</w:t>
            </w:r>
          </w:p>
        </w:tc>
      </w:tr>
      <w:tr w:rsidR="001F2E2A" w:rsidRPr="00ED2021" w:rsidTr="00F4382B">
        <w:trPr>
          <w:trHeight w:val="5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0300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ED2021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30,9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6066F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61,80</w:t>
            </w:r>
          </w:p>
        </w:tc>
      </w:tr>
      <w:tr w:rsidR="001F2E2A" w:rsidRPr="00ED2021" w:rsidTr="00F4382B">
        <w:trPr>
          <w:trHeight w:val="111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0309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2021" w:rsidRPr="00385896" w:rsidRDefault="00ED2021" w:rsidP="00ED2021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30,9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6066F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61,80</w:t>
            </w:r>
          </w:p>
        </w:tc>
      </w:tr>
      <w:tr w:rsidR="001F2E2A" w:rsidRPr="00385896" w:rsidTr="00F4382B">
        <w:trPr>
          <w:trHeight w:val="3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0400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Национальнаяэкономика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ED2021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1011,7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510,6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6066F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50,46</w:t>
            </w:r>
          </w:p>
        </w:tc>
      </w:tr>
      <w:tr w:rsidR="001F2E2A" w:rsidRPr="00385896" w:rsidTr="00F4382B">
        <w:trPr>
          <w:trHeight w:val="5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0409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Дорожноехозяйство (дорожныефонды)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ED2021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1011,7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510,6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6066F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50,46</w:t>
            </w:r>
          </w:p>
        </w:tc>
      </w:tr>
      <w:tr w:rsidR="001F2E2A" w:rsidRPr="00385896" w:rsidTr="00F4382B">
        <w:trPr>
          <w:trHeight w:val="5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0500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Жилищно – коммунальноехозяйство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6200,9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1123,3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6066F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18,11</w:t>
            </w:r>
          </w:p>
        </w:tc>
      </w:tr>
      <w:tr w:rsidR="001F2E2A" w:rsidRPr="00385896" w:rsidTr="00F4382B">
        <w:trPr>
          <w:trHeight w:val="30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0501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Жилищноехозяйство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D2D70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315,0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95,7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6066F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30,38</w:t>
            </w:r>
          </w:p>
        </w:tc>
      </w:tr>
      <w:tr w:rsidR="001F2E2A" w:rsidRPr="00385896" w:rsidTr="00F4382B">
        <w:trPr>
          <w:trHeight w:val="40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0502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2262,9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341,4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6066F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15,08</w:t>
            </w:r>
          </w:p>
        </w:tc>
      </w:tr>
      <w:tr w:rsidR="001F2E2A" w:rsidRPr="00385896" w:rsidTr="00F4382B">
        <w:trPr>
          <w:trHeight w:val="40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0503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3623,0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686,2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6066F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18,94</w:t>
            </w:r>
          </w:p>
        </w:tc>
      </w:tr>
      <w:tr w:rsidR="001F2E2A" w:rsidRPr="00ED2021" w:rsidTr="00F4382B">
        <w:trPr>
          <w:trHeight w:val="5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0800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Культура, кинематография и средства массовой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6246,2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4343,4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6066F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69,53</w:t>
            </w:r>
          </w:p>
        </w:tc>
      </w:tr>
      <w:tr w:rsidR="001F2E2A" w:rsidRPr="00385896" w:rsidTr="00F4382B">
        <w:trPr>
          <w:trHeight w:val="39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0801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6246,2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4343,4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6066F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69,53</w:t>
            </w:r>
          </w:p>
        </w:tc>
      </w:tr>
      <w:tr w:rsidR="001F2E2A" w:rsidRPr="00385896" w:rsidTr="00F4382B">
        <w:trPr>
          <w:trHeight w:val="3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1000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2361,6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1140,8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6066F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48,30</w:t>
            </w:r>
          </w:p>
        </w:tc>
      </w:tr>
      <w:tr w:rsidR="001F2E2A" w:rsidRPr="00385896" w:rsidTr="00F4382B">
        <w:trPr>
          <w:trHeight w:val="3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1003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D2D70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60,0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D2D70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6066F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0,0</w:t>
            </w:r>
          </w:p>
        </w:tc>
      </w:tr>
      <w:tr w:rsidR="00C54379" w:rsidRPr="00385896" w:rsidTr="00F4382B">
        <w:trPr>
          <w:trHeight w:val="3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54379" w:rsidRPr="00385896" w:rsidRDefault="00C54379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1004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54379" w:rsidRPr="00C54379" w:rsidRDefault="00C54379" w:rsidP="00F45F25">
            <w:pPr>
              <w:widowControl/>
              <w:wordWrap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C54379">
              <w:rPr>
                <w:rFonts w:ascii="Arial" w:eastAsia="Times New Roman" w:hAnsi="Arial" w:cs="Arial"/>
                <w:b/>
                <w:sz w:val="24"/>
                <w:lang w:val="ru-RU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4379" w:rsidRPr="00C54379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C54379">
              <w:rPr>
                <w:rFonts w:ascii="Arial" w:eastAsia="Times New Roman" w:hAnsi="Arial" w:cs="Arial"/>
                <w:b/>
                <w:sz w:val="24"/>
                <w:lang w:val="ru-RU"/>
              </w:rPr>
              <w:t>2281,6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4379" w:rsidRPr="00C54379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C54379">
              <w:rPr>
                <w:rFonts w:ascii="Arial" w:eastAsia="Times New Roman" w:hAnsi="Arial" w:cs="Arial"/>
                <w:b/>
                <w:sz w:val="24"/>
                <w:lang w:val="ru-RU"/>
              </w:rPr>
              <w:t>1140,8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4379" w:rsidRPr="00385896" w:rsidRDefault="0066066F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50,0</w:t>
            </w:r>
          </w:p>
        </w:tc>
      </w:tr>
      <w:tr w:rsidR="00C54379" w:rsidRPr="00C54379" w:rsidTr="00F4382B">
        <w:trPr>
          <w:trHeight w:val="3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54379" w:rsidRDefault="00C54379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1006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54379" w:rsidRPr="00C54379" w:rsidRDefault="00C54379" w:rsidP="00F45F25">
            <w:pPr>
              <w:widowControl/>
              <w:wordWrap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4379" w:rsidRPr="00C54379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4379" w:rsidRPr="00C54379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4379" w:rsidRPr="00385896" w:rsidRDefault="0066066F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0,0</w:t>
            </w:r>
          </w:p>
        </w:tc>
      </w:tr>
      <w:tr w:rsidR="001F2E2A" w:rsidRPr="00385896" w:rsidTr="00F4382B">
        <w:trPr>
          <w:trHeight w:val="3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1100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Физическаякультура и спорт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D2D70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217,3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98,4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6066F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45,28</w:t>
            </w:r>
          </w:p>
        </w:tc>
      </w:tr>
      <w:tr w:rsidR="001F2E2A" w:rsidRPr="00385896" w:rsidTr="00F4382B">
        <w:trPr>
          <w:trHeight w:val="3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1101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Физическаякультура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D2D70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217,3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98,4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6066F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45,28</w:t>
            </w:r>
          </w:p>
        </w:tc>
      </w:tr>
      <w:tr w:rsidR="001F2E2A" w:rsidRPr="00ED2021" w:rsidTr="00F4382B">
        <w:trPr>
          <w:trHeight w:val="111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1400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245,2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81,1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6066F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33,07</w:t>
            </w:r>
          </w:p>
        </w:tc>
      </w:tr>
      <w:tr w:rsidR="001F2E2A" w:rsidRPr="00ED2021" w:rsidTr="00F4382B">
        <w:trPr>
          <w:trHeight w:val="111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1403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245,2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81,1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6066F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33,07</w:t>
            </w:r>
          </w:p>
        </w:tc>
      </w:tr>
      <w:tr w:rsidR="001F2E2A" w:rsidRPr="00385896" w:rsidTr="00F4382B">
        <w:trPr>
          <w:trHeight w:val="3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ED2021" w:rsidRDefault="001F2E2A" w:rsidP="00F45F25">
            <w:pPr>
              <w:widowControl/>
              <w:wordWrap/>
              <w:jc w:val="left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Всегорасходов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0E1D4C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24382,7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C54379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10124,8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6066F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41,52</w:t>
            </w:r>
          </w:p>
        </w:tc>
      </w:tr>
    </w:tbl>
    <w:p w:rsidR="00C3580D" w:rsidRPr="00385896" w:rsidRDefault="00C3580D" w:rsidP="00C3580D">
      <w:pPr>
        <w:widowControl/>
        <w:wordWrap/>
        <w:jc w:val="right"/>
        <w:rPr>
          <w:rFonts w:ascii="Arial" w:eastAsia="Times New Roman" w:hAnsi="Arial" w:cs="Arial"/>
          <w:sz w:val="24"/>
        </w:rPr>
      </w:pPr>
    </w:p>
    <w:p w:rsidR="00C07708" w:rsidRPr="00385896" w:rsidRDefault="00C07708" w:rsidP="00F45F25">
      <w:pPr>
        <w:widowControl/>
        <w:wordWrap/>
        <w:rPr>
          <w:rFonts w:ascii="Arial" w:eastAsia="Times New Roman" w:hAnsi="Arial" w:cs="Arial"/>
          <w:sz w:val="24"/>
        </w:rPr>
      </w:pPr>
    </w:p>
    <w:sectPr w:rsidR="00C07708" w:rsidRPr="00385896" w:rsidSect="002A2300">
      <w:endnotePr>
        <w:numFmt w:val="decimal"/>
      </w:endnotePr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791" w:rsidRDefault="00315791" w:rsidP="00FD0500">
      <w:r>
        <w:separator/>
      </w:r>
    </w:p>
  </w:endnote>
  <w:endnote w:type="continuationSeparator" w:id="1">
    <w:p w:rsidR="00315791" w:rsidRDefault="00315791" w:rsidP="00FD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791" w:rsidRDefault="00315791" w:rsidP="00FD0500">
      <w:r>
        <w:separator/>
      </w:r>
    </w:p>
  </w:footnote>
  <w:footnote w:type="continuationSeparator" w:id="1">
    <w:p w:rsidR="00315791" w:rsidRDefault="00315791" w:rsidP="00FD0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doNotLeaveBackslashAlone/>
    <w:ulTrailSpace/>
    <w:doNotExpandShiftReturn/>
    <w:adjustLineHeightInTable/>
  </w:compat>
  <w:rsids>
    <w:rsidRoot w:val="00BB1955"/>
    <w:rsid w:val="00000596"/>
    <w:rsid w:val="00003316"/>
    <w:rsid w:val="00004913"/>
    <w:rsid w:val="00005278"/>
    <w:rsid w:val="00005A6D"/>
    <w:rsid w:val="00014F43"/>
    <w:rsid w:val="00026F35"/>
    <w:rsid w:val="000420C4"/>
    <w:rsid w:val="00053F2B"/>
    <w:rsid w:val="00057FFB"/>
    <w:rsid w:val="00072978"/>
    <w:rsid w:val="00082A48"/>
    <w:rsid w:val="000834DC"/>
    <w:rsid w:val="00086995"/>
    <w:rsid w:val="00090F63"/>
    <w:rsid w:val="00092E95"/>
    <w:rsid w:val="0009755A"/>
    <w:rsid w:val="000A0D6B"/>
    <w:rsid w:val="000A3CE6"/>
    <w:rsid w:val="000B014A"/>
    <w:rsid w:val="000B0487"/>
    <w:rsid w:val="000B1B30"/>
    <w:rsid w:val="000B7F8B"/>
    <w:rsid w:val="000C1E50"/>
    <w:rsid w:val="000C259B"/>
    <w:rsid w:val="000C2EF1"/>
    <w:rsid w:val="000C4001"/>
    <w:rsid w:val="000D6BE8"/>
    <w:rsid w:val="000E01D1"/>
    <w:rsid w:val="000E1569"/>
    <w:rsid w:val="000E1D4C"/>
    <w:rsid w:val="000E51F6"/>
    <w:rsid w:val="000F354E"/>
    <w:rsid w:val="000F605D"/>
    <w:rsid w:val="000F7F66"/>
    <w:rsid w:val="001042D3"/>
    <w:rsid w:val="001070B1"/>
    <w:rsid w:val="00122308"/>
    <w:rsid w:val="00122AAA"/>
    <w:rsid w:val="00123998"/>
    <w:rsid w:val="0012511D"/>
    <w:rsid w:val="001265DB"/>
    <w:rsid w:val="00126F7E"/>
    <w:rsid w:val="00135D4D"/>
    <w:rsid w:val="00143E6D"/>
    <w:rsid w:val="0014428D"/>
    <w:rsid w:val="001506D8"/>
    <w:rsid w:val="00153C3C"/>
    <w:rsid w:val="00154CDF"/>
    <w:rsid w:val="00155471"/>
    <w:rsid w:val="001564CA"/>
    <w:rsid w:val="00157FE4"/>
    <w:rsid w:val="001754BF"/>
    <w:rsid w:val="00177547"/>
    <w:rsid w:val="00182A89"/>
    <w:rsid w:val="001840FF"/>
    <w:rsid w:val="00187025"/>
    <w:rsid w:val="00192AE3"/>
    <w:rsid w:val="001B3FEB"/>
    <w:rsid w:val="001B5CDD"/>
    <w:rsid w:val="001C46E3"/>
    <w:rsid w:val="001D27B8"/>
    <w:rsid w:val="001E00E9"/>
    <w:rsid w:val="001E06BF"/>
    <w:rsid w:val="001E3A77"/>
    <w:rsid w:val="001F2E2A"/>
    <w:rsid w:val="00206385"/>
    <w:rsid w:val="002145F7"/>
    <w:rsid w:val="00221D42"/>
    <w:rsid w:val="0022580F"/>
    <w:rsid w:val="00233384"/>
    <w:rsid w:val="002342FA"/>
    <w:rsid w:val="002376AE"/>
    <w:rsid w:val="0025575A"/>
    <w:rsid w:val="002776AE"/>
    <w:rsid w:val="00280451"/>
    <w:rsid w:val="00281EAE"/>
    <w:rsid w:val="002A2300"/>
    <w:rsid w:val="002A72CD"/>
    <w:rsid w:val="002B460E"/>
    <w:rsid w:val="002C1E79"/>
    <w:rsid w:val="002D1912"/>
    <w:rsid w:val="002D1C03"/>
    <w:rsid w:val="002D2D70"/>
    <w:rsid w:val="002D4CE3"/>
    <w:rsid w:val="002D5B2C"/>
    <w:rsid w:val="002E01B3"/>
    <w:rsid w:val="002F0850"/>
    <w:rsid w:val="002F1468"/>
    <w:rsid w:val="002F2064"/>
    <w:rsid w:val="003078AE"/>
    <w:rsid w:val="00315791"/>
    <w:rsid w:val="00324657"/>
    <w:rsid w:val="00325B41"/>
    <w:rsid w:val="00327F9A"/>
    <w:rsid w:val="00343D5C"/>
    <w:rsid w:val="003516F6"/>
    <w:rsid w:val="00351C68"/>
    <w:rsid w:val="00352C5A"/>
    <w:rsid w:val="00360134"/>
    <w:rsid w:val="003614E7"/>
    <w:rsid w:val="003615FF"/>
    <w:rsid w:val="00361C5F"/>
    <w:rsid w:val="00367EEC"/>
    <w:rsid w:val="00370D6A"/>
    <w:rsid w:val="0037425E"/>
    <w:rsid w:val="003809E2"/>
    <w:rsid w:val="00385896"/>
    <w:rsid w:val="0039696B"/>
    <w:rsid w:val="003A038C"/>
    <w:rsid w:val="003A45C0"/>
    <w:rsid w:val="003A6898"/>
    <w:rsid w:val="003B0E8B"/>
    <w:rsid w:val="003C53A9"/>
    <w:rsid w:val="003D42BF"/>
    <w:rsid w:val="003D74BF"/>
    <w:rsid w:val="003E0143"/>
    <w:rsid w:val="003E63B9"/>
    <w:rsid w:val="003F0543"/>
    <w:rsid w:val="003F0CDD"/>
    <w:rsid w:val="00405B3F"/>
    <w:rsid w:val="0040772F"/>
    <w:rsid w:val="0041210B"/>
    <w:rsid w:val="004139E9"/>
    <w:rsid w:val="00417F71"/>
    <w:rsid w:val="004221F3"/>
    <w:rsid w:val="00423F11"/>
    <w:rsid w:val="00434D81"/>
    <w:rsid w:val="004367BB"/>
    <w:rsid w:val="00447425"/>
    <w:rsid w:val="00467AEB"/>
    <w:rsid w:val="004747D9"/>
    <w:rsid w:val="00474D96"/>
    <w:rsid w:val="00475EAD"/>
    <w:rsid w:val="0049285A"/>
    <w:rsid w:val="004A78C5"/>
    <w:rsid w:val="004C043C"/>
    <w:rsid w:val="004C5AB0"/>
    <w:rsid w:val="004D049F"/>
    <w:rsid w:val="004E0DF3"/>
    <w:rsid w:val="004E5069"/>
    <w:rsid w:val="004E7A6D"/>
    <w:rsid w:val="004F7629"/>
    <w:rsid w:val="004F76DC"/>
    <w:rsid w:val="0050094E"/>
    <w:rsid w:val="00510A94"/>
    <w:rsid w:val="00511E1F"/>
    <w:rsid w:val="00512767"/>
    <w:rsid w:val="00514A2E"/>
    <w:rsid w:val="0052075B"/>
    <w:rsid w:val="00523DD4"/>
    <w:rsid w:val="005315F5"/>
    <w:rsid w:val="005324F1"/>
    <w:rsid w:val="00540A76"/>
    <w:rsid w:val="00544430"/>
    <w:rsid w:val="00544AB5"/>
    <w:rsid w:val="00552663"/>
    <w:rsid w:val="00554742"/>
    <w:rsid w:val="00560AF6"/>
    <w:rsid w:val="0056247C"/>
    <w:rsid w:val="0056671E"/>
    <w:rsid w:val="00586D9B"/>
    <w:rsid w:val="00590633"/>
    <w:rsid w:val="005A57F5"/>
    <w:rsid w:val="005A5FCF"/>
    <w:rsid w:val="005C0DAA"/>
    <w:rsid w:val="005C15A1"/>
    <w:rsid w:val="005C19DB"/>
    <w:rsid w:val="005C3105"/>
    <w:rsid w:val="005C5D95"/>
    <w:rsid w:val="005C6D81"/>
    <w:rsid w:val="005E4B91"/>
    <w:rsid w:val="005F25DE"/>
    <w:rsid w:val="005F335F"/>
    <w:rsid w:val="005F389B"/>
    <w:rsid w:val="005F5E7D"/>
    <w:rsid w:val="005F6770"/>
    <w:rsid w:val="005F677E"/>
    <w:rsid w:val="00605DBF"/>
    <w:rsid w:val="0061119D"/>
    <w:rsid w:val="0062207E"/>
    <w:rsid w:val="00631A75"/>
    <w:rsid w:val="0063352E"/>
    <w:rsid w:val="00633FC8"/>
    <w:rsid w:val="0063709A"/>
    <w:rsid w:val="00643B6A"/>
    <w:rsid w:val="00646B8D"/>
    <w:rsid w:val="00647772"/>
    <w:rsid w:val="006531C5"/>
    <w:rsid w:val="006553CD"/>
    <w:rsid w:val="00655444"/>
    <w:rsid w:val="0066066F"/>
    <w:rsid w:val="00666C3B"/>
    <w:rsid w:val="006703E0"/>
    <w:rsid w:val="006806EF"/>
    <w:rsid w:val="006905AC"/>
    <w:rsid w:val="006910C5"/>
    <w:rsid w:val="00693361"/>
    <w:rsid w:val="00694365"/>
    <w:rsid w:val="006953CB"/>
    <w:rsid w:val="006A0BD6"/>
    <w:rsid w:val="006A2CDE"/>
    <w:rsid w:val="006A3E20"/>
    <w:rsid w:val="006A5620"/>
    <w:rsid w:val="006A7ACD"/>
    <w:rsid w:val="006B4584"/>
    <w:rsid w:val="006C5981"/>
    <w:rsid w:val="006C5999"/>
    <w:rsid w:val="006D1906"/>
    <w:rsid w:val="006D62DD"/>
    <w:rsid w:val="006D78BB"/>
    <w:rsid w:val="006E3EDF"/>
    <w:rsid w:val="006E4B03"/>
    <w:rsid w:val="0070499F"/>
    <w:rsid w:val="00706607"/>
    <w:rsid w:val="00713C72"/>
    <w:rsid w:val="0071612B"/>
    <w:rsid w:val="00716806"/>
    <w:rsid w:val="007201BB"/>
    <w:rsid w:val="00722C39"/>
    <w:rsid w:val="007235EB"/>
    <w:rsid w:val="00727EAB"/>
    <w:rsid w:val="007331F3"/>
    <w:rsid w:val="00743155"/>
    <w:rsid w:val="007513BF"/>
    <w:rsid w:val="007564FF"/>
    <w:rsid w:val="0077254B"/>
    <w:rsid w:val="007848FE"/>
    <w:rsid w:val="00785F38"/>
    <w:rsid w:val="0079142E"/>
    <w:rsid w:val="00795887"/>
    <w:rsid w:val="0079719B"/>
    <w:rsid w:val="007A5A73"/>
    <w:rsid w:val="007A7490"/>
    <w:rsid w:val="007B3E43"/>
    <w:rsid w:val="007D56DA"/>
    <w:rsid w:val="007E4D40"/>
    <w:rsid w:val="007E7728"/>
    <w:rsid w:val="00800404"/>
    <w:rsid w:val="00815CC8"/>
    <w:rsid w:val="00833E98"/>
    <w:rsid w:val="00842339"/>
    <w:rsid w:val="00844D9A"/>
    <w:rsid w:val="008525AE"/>
    <w:rsid w:val="0086132A"/>
    <w:rsid w:val="00883CE4"/>
    <w:rsid w:val="00885E1B"/>
    <w:rsid w:val="00886D02"/>
    <w:rsid w:val="00886FB1"/>
    <w:rsid w:val="0089438D"/>
    <w:rsid w:val="008A35A8"/>
    <w:rsid w:val="008A70A5"/>
    <w:rsid w:val="008B21E2"/>
    <w:rsid w:val="008C226E"/>
    <w:rsid w:val="008D101A"/>
    <w:rsid w:val="008D20B7"/>
    <w:rsid w:val="008D2110"/>
    <w:rsid w:val="008E1073"/>
    <w:rsid w:val="008F02C1"/>
    <w:rsid w:val="008F233F"/>
    <w:rsid w:val="008F47A4"/>
    <w:rsid w:val="008F5379"/>
    <w:rsid w:val="008F6DC8"/>
    <w:rsid w:val="00904904"/>
    <w:rsid w:val="00915A12"/>
    <w:rsid w:val="00921D57"/>
    <w:rsid w:val="009274A9"/>
    <w:rsid w:val="009326BB"/>
    <w:rsid w:val="009454E0"/>
    <w:rsid w:val="009478CF"/>
    <w:rsid w:val="009617C2"/>
    <w:rsid w:val="009655B3"/>
    <w:rsid w:val="00965D86"/>
    <w:rsid w:val="009708EF"/>
    <w:rsid w:val="009801A1"/>
    <w:rsid w:val="00985C3E"/>
    <w:rsid w:val="009909F1"/>
    <w:rsid w:val="00994434"/>
    <w:rsid w:val="00996BCF"/>
    <w:rsid w:val="009A31AA"/>
    <w:rsid w:val="009A70DC"/>
    <w:rsid w:val="009B0591"/>
    <w:rsid w:val="009B2568"/>
    <w:rsid w:val="009C161B"/>
    <w:rsid w:val="009C2648"/>
    <w:rsid w:val="009C29A1"/>
    <w:rsid w:val="009C4BF2"/>
    <w:rsid w:val="009D13EE"/>
    <w:rsid w:val="009E4511"/>
    <w:rsid w:val="009F0FAD"/>
    <w:rsid w:val="009F28B8"/>
    <w:rsid w:val="00A032A7"/>
    <w:rsid w:val="00A03918"/>
    <w:rsid w:val="00A0444A"/>
    <w:rsid w:val="00A159F8"/>
    <w:rsid w:val="00A31197"/>
    <w:rsid w:val="00A36F13"/>
    <w:rsid w:val="00A42508"/>
    <w:rsid w:val="00A4283A"/>
    <w:rsid w:val="00A430F1"/>
    <w:rsid w:val="00A450DB"/>
    <w:rsid w:val="00A45AB7"/>
    <w:rsid w:val="00A50BF1"/>
    <w:rsid w:val="00A5452E"/>
    <w:rsid w:val="00A6032D"/>
    <w:rsid w:val="00A60B7F"/>
    <w:rsid w:val="00A60F94"/>
    <w:rsid w:val="00A61B2B"/>
    <w:rsid w:val="00A66567"/>
    <w:rsid w:val="00A730F6"/>
    <w:rsid w:val="00A779B3"/>
    <w:rsid w:val="00A9217A"/>
    <w:rsid w:val="00AA6BF2"/>
    <w:rsid w:val="00AB1459"/>
    <w:rsid w:val="00AC1DAD"/>
    <w:rsid w:val="00AC6405"/>
    <w:rsid w:val="00AD033F"/>
    <w:rsid w:val="00AE7905"/>
    <w:rsid w:val="00AF610C"/>
    <w:rsid w:val="00B0422B"/>
    <w:rsid w:val="00B11920"/>
    <w:rsid w:val="00B23B3D"/>
    <w:rsid w:val="00B23D3F"/>
    <w:rsid w:val="00B26EB7"/>
    <w:rsid w:val="00B3153B"/>
    <w:rsid w:val="00B401DB"/>
    <w:rsid w:val="00B403D6"/>
    <w:rsid w:val="00B46BC9"/>
    <w:rsid w:val="00B56CC3"/>
    <w:rsid w:val="00B56DE3"/>
    <w:rsid w:val="00B5722E"/>
    <w:rsid w:val="00B60D45"/>
    <w:rsid w:val="00B71AF2"/>
    <w:rsid w:val="00B72E50"/>
    <w:rsid w:val="00B8348B"/>
    <w:rsid w:val="00B86440"/>
    <w:rsid w:val="00B87CF6"/>
    <w:rsid w:val="00B87FDF"/>
    <w:rsid w:val="00B96405"/>
    <w:rsid w:val="00BB1955"/>
    <w:rsid w:val="00BB4AC4"/>
    <w:rsid w:val="00BC4CDD"/>
    <w:rsid w:val="00BC506C"/>
    <w:rsid w:val="00BE1ED8"/>
    <w:rsid w:val="00BE348A"/>
    <w:rsid w:val="00BE6B92"/>
    <w:rsid w:val="00C0015C"/>
    <w:rsid w:val="00C07708"/>
    <w:rsid w:val="00C106A2"/>
    <w:rsid w:val="00C20D57"/>
    <w:rsid w:val="00C214DA"/>
    <w:rsid w:val="00C250D2"/>
    <w:rsid w:val="00C309D6"/>
    <w:rsid w:val="00C3580D"/>
    <w:rsid w:val="00C42DAE"/>
    <w:rsid w:val="00C42DD4"/>
    <w:rsid w:val="00C453ED"/>
    <w:rsid w:val="00C54379"/>
    <w:rsid w:val="00C54439"/>
    <w:rsid w:val="00C62034"/>
    <w:rsid w:val="00C62064"/>
    <w:rsid w:val="00C6472D"/>
    <w:rsid w:val="00C654C6"/>
    <w:rsid w:val="00C65909"/>
    <w:rsid w:val="00C70763"/>
    <w:rsid w:val="00C70812"/>
    <w:rsid w:val="00C71D71"/>
    <w:rsid w:val="00C72B47"/>
    <w:rsid w:val="00C84B01"/>
    <w:rsid w:val="00C939F8"/>
    <w:rsid w:val="00C9569E"/>
    <w:rsid w:val="00CB1183"/>
    <w:rsid w:val="00CB6810"/>
    <w:rsid w:val="00CC265A"/>
    <w:rsid w:val="00CC45F3"/>
    <w:rsid w:val="00CD1E3B"/>
    <w:rsid w:val="00CE1FCE"/>
    <w:rsid w:val="00CF1C1E"/>
    <w:rsid w:val="00D02F18"/>
    <w:rsid w:val="00D079DB"/>
    <w:rsid w:val="00D10187"/>
    <w:rsid w:val="00D13141"/>
    <w:rsid w:val="00D154AC"/>
    <w:rsid w:val="00D15598"/>
    <w:rsid w:val="00D165C2"/>
    <w:rsid w:val="00D17DDD"/>
    <w:rsid w:val="00D2345B"/>
    <w:rsid w:val="00D27B76"/>
    <w:rsid w:val="00D3164E"/>
    <w:rsid w:val="00D37B44"/>
    <w:rsid w:val="00D459CE"/>
    <w:rsid w:val="00D47324"/>
    <w:rsid w:val="00D5365E"/>
    <w:rsid w:val="00D610EA"/>
    <w:rsid w:val="00D70CE6"/>
    <w:rsid w:val="00D91102"/>
    <w:rsid w:val="00D930BE"/>
    <w:rsid w:val="00DA17BC"/>
    <w:rsid w:val="00DA2234"/>
    <w:rsid w:val="00DB5C0B"/>
    <w:rsid w:val="00DB77B7"/>
    <w:rsid w:val="00DC461E"/>
    <w:rsid w:val="00DD0AE8"/>
    <w:rsid w:val="00DD216A"/>
    <w:rsid w:val="00DD2635"/>
    <w:rsid w:val="00DD34B5"/>
    <w:rsid w:val="00DD47FA"/>
    <w:rsid w:val="00DD7B1D"/>
    <w:rsid w:val="00DE038D"/>
    <w:rsid w:val="00DE4734"/>
    <w:rsid w:val="00DE5C84"/>
    <w:rsid w:val="00DE7803"/>
    <w:rsid w:val="00E051FB"/>
    <w:rsid w:val="00E05BD5"/>
    <w:rsid w:val="00E06B79"/>
    <w:rsid w:val="00E11927"/>
    <w:rsid w:val="00E30434"/>
    <w:rsid w:val="00E318FD"/>
    <w:rsid w:val="00E35694"/>
    <w:rsid w:val="00E35CCF"/>
    <w:rsid w:val="00E467EA"/>
    <w:rsid w:val="00E63258"/>
    <w:rsid w:val="00E7267E"/>
    <w:rsid w:val="00E817AC"/>
    <w:rsid w:val="00E83C7A"/>
    <w:rsid w:val="00E878AD"/>
    <w:rsid w:val="00E979D2"/>
    <w:rsid w:val="00EA006B"/>
    <w:rsid w:val="00EA5800"/>
    <w:rsid w:val="00ED2021"/>
    <w:rsid w:val="00ED280D"/>
    <w:rsid w:val="00ED782F"/>
    <w:rsid w:val="00ED7F09"/>
    <w:rsid w:val="00EE6220"/>
    <w:rsid w:val="00F00D7A"/>
    <w:rsid w:val="00F029D5"/>
    <w:rsid w:val="00F05EC9"/>
    <w:rsid w:val="00F07241"/>
    <w:rsid w:val="00F10B2A"/>
    <w:rsid w:val="00F17037"/>
    <w:rsid w:val="00F270EB"/>
    <w:rsid w:val="00F37235"/>
    <w:rsid w:val="00F4382B"/>
    <w:rsid w:val="00F4454F"/>
    <w:rsid w:val="00F45F25"/>
    <w:rsid w:val="00F510DF"/>
    <w:rsid w:val="00F54C26"/>
    <w:rsid w:val="00F6753B"/>
    <w:rsid w:val="00F7045A"/>
    <w:rsid w:val="00F80FDB"/>
    <w:rsid w:val="00F87E6D"/>
    <w:rsid w:val="00F909E7"/>
    <w:rsid w:val="00F96282"/>
    <w:rsid w:val="00FA07A7"/>
    <w:rsid w:val="00FB1EC7"/>
    <w:rsid w:val="00FB390E"/>
    <w:rsid w:val="00FB61B3"/>
    <w:rsid w:val="00FC3E9B"/>
    <w:rsid w:val="00FC60B0"/>
    <w:rsid w:val="00FD0500"/>
    <w:rsid w:val="00FD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00"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53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953CB"/>
    <w:rPr>
      <w:rFonts w:ascii="Segoe UI" w:hAnsi="Segoe UI" w:cs="Segoe UI"/>
      <w:kern w:val="2"/>
      <w:sz w:val="18"/>
      <w:szCs w:val="18"/>
      <w:lang w:val="en-US" w:eastAsia="ko-KR"/>
    </w:rPr>
  </w:style>
  <w:style w:type="paragraph" w:styleId="a5">
    <w:name w:val="header"/>
    <w:basedOn w:val="a"/>
    <w:link w:val="a6"/>
    <w:rsid w:val="00FD05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D0500"/>
    <w:rPr>
      <w:rFonts w:ascii="Calibri"/>
      <w:kern w:val="2"/>
      <w:szCs w:val="24"/>
      <w:lang w:val="en-US" w:eastAsia="ko-KR"/>
    </w:rPr>
  </w:style>
  <w:style w:type="paragraph" w:styleId="a7">
    <w:name w:val="footer"/>
    <w:basedOn w:val="a"/>
    <w:link w:val="a8"/>
    <w:rsid w:val="00FD05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D0500"/>
    <w:rPr>
      <w:rFonts w:ascii="Calibri"/>
      <w:kern w:val="2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rniy.toms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6274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User</cp:lastModifiedBy>
  <cp:revision>7</cp:revision>
  <cp:lastPrinted>2018-07-17T07:23:00Z</cp:lastPrinted>
  <dcterms:created xsi:type="dcterms:W3CDTF">2018-07-17T05:34:00Z</dcterms:created>
  <dcterms:modified xsi:type="dcterms:W3CDTF">2018-07-18T02:50:00Z</dcterms:modified>
</cp:coreProperties>
</file>