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1A8" w:rsidRPr="000C4742" w:rsidRDefault="00CF61A8" w:rsidP="00CF61A8">
      <w:pPr>
        <w:suppressAutoHyphens/>
        <w:jc w:val="center"/>
        <w:rPr>
          <w:rFonts w:ascii="Arial" w:hAnsi="Arial" w:cs="Arial"/>
          <w:b/>
          <w:bCs/>
          <w:sz w:val="24"/>
          <w:szCs w:val="24"/>
        </w:rPr>
      </w:pPr>
      <w:r w:rsidRPr="000C4742">
        <w:rPr>
          <w:rFonts w:ascii="Arial" w:hAnsi="Arial" w:cs="Arial"/>
          <w:b/>
          <w:bCs/>
          <w:sz w:val="24"/>
          <w:szCs w:val="24"/>
        </w:rPr>
        <w:t>МУНИЦИПАЛЬНОЕ ОБРАЗОВАНИЕ «МИРНЕНСКОЕ СЕЛЬСКОЕ ПОСЕЛЕНИЕ»</w:t>
      </w:r>
    </w:p>
    <w:p w:rsidR="00CF61A8" w:rsidRPr="000C4742" w:rsidRDefault="00CF61A8" w:rsidP="00CF61A8">
      <w:pPr>
        <w:suppressAutoHyphens/>
        <w:jc w:val="center"/>
        <w:rPr>
          <w:rFonts w:ascii="Arial" w:hAnsi="Arial" w:cs="Arial"/>
          <w:b/>
          <w:bCs/>
          <w:sz w:val="24"/>
          <w:szCs w:val="24"/>
        </w:rPr>
      </w:pPr>
      <w:r w:rsidRPr="000C4742">
        <w:rPr>
          <w:rFonts w:ascii="Arial" w:hAnsi="Arial" w:cs="Arial"/>
          <w:b/>
          <w:bCs/>
          <w:sz w:val="24"/>
          <w:szCs w:val="24"/>
        </w:rPr>
        <w:t>АДМИНИСТРАЦИЯ МИРНЕНСКОГО СЕЛЬСКОГО ПОСЕЛЕНИЯ</w:t>
      </w:r>
    </w:p>
    <w:p w:rsidR="00CF61A8" w:rsidRPr="000C4742" w:rsidRDefault="00CF61A8" w:rsidP="00CF61A8">
      <w:pPr>
        <w:suppressAutoHyphens/>
        <w:jc w:val="center"/>
        <w:rPr>
          <w:rFonts w:ascii="Arial" w:hAnsi="Arial" w:cs="Arial"/>
          <w:b/>
          <w:bCs/>
          <w:sz w:val="24"/>
          <w:szCs w:val="24"/>
        </w:rPr>
      </w:pPr>
    </w:p>
    <w:p w:rsidR="00CF61A8" w:rsidRPr="000C4742" w:rsidRDefault="00CF61A8" w:rsidP="00CF61A8">
      <w:pPr>
        <w:suppressAutoHyphens/>
        <w:jc w:val="center"/>
        <w:rPr>
          <w:rFonts w:ascii="Arial" w:hAnsi="Arial" w:cs="Arial"/>
          <w:b/>
          <w:bCs/>
          <w:sz w:val="24"/>
          <w:szCs w:val="24"/>
        </w:rPr>
      </w:pPr>
    </w:p>
    <w:p w:rsidR="00CF61A8" w:rsidRPr="00BA0D37" w:rsidRDefault="00CF61A8" w:rsidP="00CF61A8">
      <w:pPr>
        <w:suppressAutoHyphens/>
        <w:jc w:val="center"/>
        <w:rPr>
          <w:rFonts w:ascii="Arial" w:hAnsi="Arial" w:cs="Arial"/>
          <w:b/>
          <w:bCs/>
          <w:sz w:val="24"/>
          <w:szCs w:val="24"/>
        </w:rPr>
      </w:pPr>
      <w:r w:rsidRPr="00BA0D37">
        <w:rPr>
          <w:rFonts w:ascii="Arial" w:hAnsi="Arial" w:cs="Arial"/>
          <w:b/>
          <w:bCs/>
          <w:sz w:val="24"/>
          <w:szCs w:val="24"/>
        </w:rPr>
        <w:t>ПОСТАНОВЛЕНИЕ</w:t>
      </w:r>
    </w:p>
    <w:p w:rsidR="00CF61A8" w:rsidRPr="00BA0D37" w:rsidRDefault="00CF61A8" w:rsidP="00CF61A8">
      <w:pPr>
        <w:suppressAutoHyphens/>
        <w:jc w:val="center"/>
        <w:rPr>
          <w:rFonts w:ascii="Arial" w:hAnsi="Arial" w:cs="Arial"/>
          <w:b/>
          <w:bCs/>
          <w:sz w:val="24"/>
          <w:szCs w:val="24"/>
          <w:highlight w:val="yellow"/>
        </w:rPr>
      </w:pPr>
    </w:p>
    <w:p w:rsidR="00CF61A8" w:rsidRPr="00BA0D37" w:rsidRDefault="00CF61A8" w:rsidP="00CF61A8">
      <w:pPr>
        <w:suppressAutoHyphens/>
        <w:jc w:val="center"/>
        <w:rPr>
          <w:rFonts w:ascii="Arial" w:hAnsi="Arial" w:cs="Arial"/>
          <w:b/>
          <w:bCs/>
          <w:sz w:val="24"/>
          <w:szCs w:val="24"/>
          <w:highlight w:val="yellow"/>
        </w:rPr>
      </w:pPr>
      <w:r w:rsidRPr="00BA0D37">
        <w:rPr>
          <w:rFonts w:ascii="Arial" w:hAnsi="Arial" w:cs="Arial"/>
          <w:b/>
          <w:bCs/>
          <w:sz w:val="24"/>
          <w:szCs w:val="24"/>
          <w:highlight w:val="yellow"/>
        </w:rPr>
        <w:t xml:space="preserve">   </w:t>
      </w:r>
    </w:p>
    <w:p w:rsidR="00CF61A8" w:rsidRPr="00BA0D37" w:rsidRDefault="00CF61A8" w:rsidP="00CF61A8">
      <w:pPr>
        <w:suppressAutoHyphens/>
        <w:rPr>
          <w:rFonts w:ascii="Arial" w:hAnsi="Arial" w:cs="Arial"/>
          <w:bCs/>
          <w:sz w:val="24"/>
          <w:szCs w:val="24"/>
        </w:rPr>
      </w:pPr>
      <w:r w:rsidRPr="00BA0D37">
        <w:rPr>
          <w:rFonts w:ascii="Arial" w:hAnsi="Arial" w:cs="Arial"/>
          <w:bCs/>
          <w:sz w:val="24"/>
          <w:szCs w:val="24"/>
        </w:rPr>
        <w:t>«</w:t>
      </w:r>
      <w:r w:rsidR="00242478">
        <w:rPr>
          <w:rFonts w:ascii="Arial" w:hAnsi="Arial" w:cs="Arial"/>
          <w:bCs/>
          <w:sz w:val="24"/>
          <w:szCs w:val="24"/>
        </w:rPr>
        <w:t>1</w:t>
      </w:r>
      <w:r w:rsidR="00032F8F">
        <w:rPr>
          <w:rFonts w:ascii="Arial" w:hAnsi="Arial" w:cs="Arial"/>
          <w:bCs/>
          <w:sz w:val="24"/>
          <w:szCs w:val="24"/>
        </w:rPr>
        <w:t>6</w:t>
      </w:r>
      <w:r w:rsidRPr="00BA0D37">
        <w:rPr>
          <w:rFonts w:ascii="Arial" w:hAnsi="Arial" w:cs="Arial"/>
          <w:bCs/>
          <w:sz w:val="24"/>
          <w:szCs w:val="24"/>
        </w:rPr>
        <w:t>»</w:t>
      </w:r>
      <w:r w:rsidR="00242478">
        <w:rPr>
          <w:rFonts w:ascii="Arial" w:hAnsi="Arial" w:cs="Arial"/>
          <w:bCs/>
          <w:sz w:val="24"/>
          <w:szCs w:val="24"/>
        </w:rPr>
        <w:t xml:space="preserve"> июля</w:t>
      </w:r>
      <w:r w:rsidRPr="00BA0D37">
        <w:rPr>
          <w:rFonts w:ascii="Arial" w:hAnsi="Arial" w:cs="Arial"/>
          <w:bCs/>
          <w:sz w:val="24"/>
          <w:szCs w:val="24"/>
        </w:rPr>
        <w:t xml:space="preserve"> 20</w:t>
      </w:r>
      <w:r w:rsidR="00BA0D37" w:rsidRPr="00BA0D37">
        <w:rPr>
          <w:rFonts w:ascii="Arial" w:hAnsi="Arial" w:cs="Arial"/>
          <w:bCs/>
          <w:sz w:val="24"/>
          <w:szCs w:val="24"/>
        </w:rPr>
        <w:t>20</w:t>
      </w:r>
      <w:r w:rsidRPr="00BA0D37">
        <w:rPr>
          <w:rFonts w:ascii="Arial" w:hAnsi="Arial" w:cs="Arial"/>
          <w:bCs/>
          <w:sz w:val="24"/>
          <w:szCs w:val="24"/>
        </w:rPr>
        <w:t xml:space="preserve"> г.                                                                                                    </w:t>
      </w:r>
      <w:r w:rsidR="00242478">
        <w:rPr>
          <w:rFonts w:ascii="Arial" w:hAnsi="Arial" w:cs="Arial"/>
          <w:bCs/>
          <w:sz w:val="24"/>
          <w:szCs w:val="24"/>
        </w:rPr>
        <w:t xml:space="preserve">       </w:t>
      </w:r>
      <w:r w:rsidRPr="00BA0D37">
        <w:rPr>
          <w:rFonts w:ascii="Arial" w:hAnsi="Arial" w:cs="Arial"/>
          <w:bCs/>
          <w:sz w:val="24"/>
          <w:szCs w:val="24"/>
        </w:rPr>
        <w:t xml:space="preserve">   №</w:t>
      </w:r>
      <w:r w:rsidR="00242478">
        <w:rPr>
          <w:rFonts w:ascii="Arial" w:hAnsi="Arial" w:cs="Arial"/>
          <w:bCs/>
          <w:sz w:val="24"/>
          <w:szCs w:val="24"/>
        </w:rPr>
        <w:t>131</w:t>
      </w:r>
    </w:p>
    <w:p w:rsidR="00CF61A8" w:rsidRPr="00BA0D37" w:rsidRDefault="00CF61A8" w:rsidP="00CF61A8">
      <w:pPr>
        <w:suppressAutoHyphens/>
        <w:jc w:val="center"/>
        <w:rPr>
          <w:rFonts w:ascii="Arial" w:hAnsi="Arial" w:cs="Arial"/>
          <w:bCs/>
          <w:sz w:val="24"/>
          <w:szCs w:val="24"/>
        </w:rPr>
      </w:pPr>
    </w:p>
    <w:p w:rsidR="00CF61A8" w:rsidRPr="00BA0D37" w:rsidRDefault="00CF61A8" w:rsidP="00CF61A8">
      <w:pPr>
        <w:suppressAutoHyphens/>
        <w:jc w:val="center"/>
        <w:rPr>
          <w:rFonts w:ascii="Arial" w:hAnsi="Arial" w:cs="Arial"/>
          <w:bCs/>
          <w:sz w:val="24"/>
          <w:szCs w:val="24"/>
        </w:rPr>
      </w:pPr>
      <w:r w:rsidRPr="00BA0D37">
        <w:rPr>
          <w:rFonts w:ascii="Arial" w:hAnsi="Arial" w:cs="Arial"/>
          <w:bCs/>
          <w:sz w:val="24"/>
          <w:szCs w:val="24"/>
        </w:rPr>
        <w:t>п. Мирный</w:t>
      </w:r>
    </w:p>
    <w:p w:rsidR="00CF61A8" w:rsidRPr="00BA0D37" w:rsidRDefault="00CF61A8" w:rsidP="00CF61A8">
      <w:pPr>
        <w:pStyle w:val="ConsPlusTitle"/>
        <w:widowControl/>
        <w:suppressAutoHyphens/>
        <w:rPr>
          <w:rFonts w:ascii="Arial" w:hAnsi="Arial" w:cs="Arial"/>
        </w:rPr>
      </w:pPr>
    </w:p>
    <w:p w:rsidR="00CF61A8" w:rsidRPr="000C4742" w:rsidRDefault="00CF61A8" w:rsidP="00242478">
      <w:pPr>
        <w:suppressAutoHyphens/>
        <w:autoSpaceDE w:val="0"/>
        <w:autoSpaceDN w:val="0"/>
        <w:adjustRightInd w:val="0"/>
        <w:ind w:right="4956"/>
        <w:jc w:val="both"/>
        <w:rPr>
          <w:rFonts w:ascii="Arial" w:hAnsi="Arial" w:cs="Arial"/>
          <w:sz w:val="24"/>
          <w:szCs w:val="24"/>
        </w:rPr>
      </w:pPr>
      <w:r w:rsidRPr="00BA0D37">
        <w:rPr>
          <w:rFonts w:ascii="Arial" w:hAnsi="Arial" w:cs="Arial"/>
          <w:bCs/>
          <w:color w:val="000000"/>
          <w:sz w:val="24"/>
          <w:szCs w:val="24"/>
        </w:rPr>
        <w:t>Об утверждении Порядка осуществления бюджетных инвестиций в форме  капитальных вложений в объекты муниципальной собственности муниципального образования</w:t>
      </w:r>
      <w:r w:rsidRPr="000C4742">
        <w:rPr>
          <w:rFonts w:ascii="Arial" w:hAnsi="Arial" w:cs="Arial"/>
          <w:bCs/>
          <w:color w:val="000000"/>
          <w:sz w:val="24"/>
          <w:szCs w:val="24"/>
        </w:rPr>
        <w:t xml:space="preserve"> «</w:t>
      </w:r>
      <w:proofErr w:type="spellStart"/>
      <w:r w:rsidR="000C4742">
        <w:rPr>
          <w:rFonts w:ascii="Arial" w:hAnsi="Arial" w:cs="Arial"/>
          <w:bCs/>
          <w:color w:val="000000"/>
          <w:sz w:val="24"/>
          <w:szCs w:val="24"/>
        </w:rPr>
        <w:t>Мирненское</w:t>
      </w:r>
      <w:proofErr w:type="spellEnd"/>
      <w:r w:rsidRPr="000C4742">
        <w:rPr>
          <w:rFonts w:ascii="Arial" w:hAnsi="Arial" w:cs="Arial"/>
          <w:bCs/>
          <w:color w:val="000000"/>
          <w:sz w:val="24"/>
          <w:szCs w:val="24"/>
        </w:rPr>
        <w:t xml:space="preserve"> сельское поселение», а также принятия решений о подготовке и реализации бюджетных инвестиций в указанные объекты</w:t>
      </w:r>
    </w:p>
    <w:p w:rsidR="00CF61A8" w:rsidRPr="000C4742" w:rsidRDefault="00CF61A8" w:rsidP="00CF61A8">
      <w:pPr>
        <w:suppressAutoHyphens/>
        <w:autoSpaceDE w:val="0"/>
        <w:autoSpaceDN w:val="0"/>
        <w:adjustRightInd w:val="0"/>
        <w:ind w:firstLine="540"/>
        <w:jc w:val="both"/>
        <w:rPr>
          <w:rFonts w:ascii="Arial" w:hAnsi="Arial" w:cs="Arial"/>
          <w:sz w:val="24"/>
          <w:szCs w:val="24"/>
        </w:rPr>
      </w:pPr>
    </w:p>
    <w:p w:rsidR="00CF61A8" w:rsidRPr="000C4742" w:rsidRDefault="00CF61A8" w:rsidP="00CF61A8">
      <w:pPr>
        <w:suppressAutoHyphens/>
        <w:autoSpaceDE w:val="0"/>
        <w:autoSpaceDN w:val="0"/>
        <w:adjustRightInd w:val="0"/>
        <w:ind w:firstLine="540"/>
        <w:jc w:val="both"/>
        <w:rPr>
          <w:rFonts w:ascii="Arial" w:hAnsi="Arial" w:cs="Arial"/>
          <w:sz w:val="24"/>
          <w:szCs w:val="24"/>
        </w:rPr>
      </w:pPr>
    </w:p>
    <w:p w:rsidR="00CF61A8" w:rsidRPr="000C4742" w:rsidRDefault="00CF61A8" w:rsidP="00CF61A8">
      <w:pPr>
        <w:suppressAutoHyphens/>
        <w:autoSpaceDE w:val="0"/>
        <w:autoSpaceDN w:val="0"/>
        <w:adjustRightInd w:val="0"/>
        <w:ind w:firstLine="540"/>
        <w:jc w:val="both"/>
        <w:rPr>
          <w:rFonts w:ascii="Arial" w:hAnsi="Arial" w:cs="Arial"/>
          <w:sz w:val="24"/>
          <w:szCs w:val="24"/>
        </w:rPr>
      </w:pPr>
      <w:r w:rsidRPr="000C4742">
        <w:rPr>
          <w:rFonts w:ascii="Arial" w:hAnsi="Arial" w:cs="Arial"/>
          <w:sz w:val="24"/>
          <w:szCs w:val="24"/>
        </w:rPr>
        <w:t>В соответствии  со  статьями 78.2 и 79 Бюджетного кодекса Российской Федерации, руководствуясь Уставом муниципального образования «</w:t>
      </w:r>
      <w:proofErr w:type="spellStart"/>
      <w:r w:rsidR="000C4742">
        <w:rPr>
          <w:rFonts w:ascii="Arial" w:hAnsi="Arial" w:cs="Arial"/>
          <w:sz w:val="24"/>
          <w:szCs w:val="24"/>
        </w:rPr>
        <w:t>Мирненское</w:t>
      </w:r>
      <w:proofErr w:type="spellEnd"/>
      <w:r w:rsidRPr="000C4742">
        <w:rPr>
          <w:rFonts w:ascii="Arial" w:hAnsi="Arial" w:cs="Arial"/>
          <w:sz w:val="24"/>
          <w:szCs w:val="24"/>
        </w:rPr>
        <w:t xml:space="preserve"> сельское поселение», </w:t>
      </w:r>
    </w:p>
    <w:p w:rsidR="00CF61A8" w:rsidRPr="000C4742" w:rsidRDefault="00CF61A8" w:rsidP="00CF61A8">
      <w:pPr>
        <w:suppressAutoHyphens/>
        <w:autoSpaceDE w:val="0"/>
        <w:autoSpaceDN w:val="0"/>
        <w:adjustRightInd w:val="0"/>
        <w:ind w:firstLine="540"/>
        <w:jc w:val="center"/>
        <w:rPr>
          <w:rFonts w:ascii="Arial" w:hAnsi="Arial" w:cs="Arial"/>
          <w:sz w:val="24"/>
          <w:szCs w:val="24"/>
        </w:rPr>
      </w:pPr>
    </w:p>
    <w:p w:rsidR="00CF61A8" w:rsidRPr="000C4742" w:rsidRDefault="00CF61A8" w:rsidP="00CF61A8">
      <w:pPr>
        <w:suppressAutoHyphens/>
        <w:autoSpaceDE w:val="0"/>
        <w:autoSpaceDN w:val="0"/>
        <w:adjustRightInd w:val="0"/>
        <w:ind w:firstLine="540"/>
        <w:rPr>
          <w:rFonts w:ascii="Arial" w:hAnsi="Arial" w:cs="Arial"/>
          <w:b/>
          <w:sz w:val="24"/>
          <w:szCs w:val="24"/>
        </w:rPr>
      </w:pPr>
      <w:r w:rsidRPr="000C4742">
        <w:rPr>
          <w:rFonts w:ascii="Arial" w:hAnsi="Arial" w:cs="Arial"/>
          <w:b/>
          <w:sz w:val="24"/>
          <w:szCs w:val="24"/>
        </w:rPr>
        <w:t>ПОСТАНОВЛЯЮ:</w:t>
      </w:r>
    </w:p>
    <w:p w:rsidR="00CF61A8" w:rsidRPr="000C4742" w:rsidRDefault="00CF61A8" w:rsidP="00CF61A8">
      <w:pPr>
        <w:suppressAutoHyphens/>
        <w:autoSpaceDE w:val="0"/>
        <w:autoSpaceDN w:val="0"/>
        <w:adjustRightInd w:val="0"/>
        <w:ind w:firstLine="540"/>
        <w:rPr>
          <w:rFonts w:ascii="Arial" w:hAnsi="Arial" w:cs="Arial"/>
          <w:b/>
          <w:sz w:val="24"/>
          <w:szCs w:val="24"/>
        </w:rPr>
      </w:pPr>
    </w:p>
    <w:p w:rsidR="00CF61A8" w:rsidRPr="000C4742" w:rsidRDefault="00CF61A8" w:rsidP="00CF61A8">
      <w:pPr>
        <w:numPr>
          <w:ilvl w:val="0"/>
          <w:numId w:val="18"/>
        </w:numPr>
        <w:tabs>
          <w:tab w:val="left" w:pos="851"/>
        </w:tabs>
        <w:suppressAutoHyphens/>
        <w:autoSpaceDE w:val="0"/>
        <w:autoSpaceDN w:val="0"/>
        <w:adjustRightInd w:val="0"/>
        <w:ind w:left="0" w:firstLine="567"/>
        <w:jc w:val="both"/>
        <w:rPr>
          <w:rFonts w:ascii="Arial" w:hAnsi="Arial" w:cs="Arial"/>
          <w:sz w:val="24"/>
          <w:szCs w:val="24"/>
        </w:rPr>
      </w:pPr>
      <w:r w:rsidRPr="000C4742">
        <w:rPr>
          <w:rFonts w:ascii="Arial" w:hAnsi="Arial" w:cs="Arial"/>
          <w:sz w:val="24"/>
          <w:szCs w:val="24"/>
        </w:rPr>
        <w:t>Утвердить порядок осуществления бюджетных инвестиций в форме капитальных вложений в объекты муниципальной собственности муниципального образования «</w:t>
      </w:r>
      <w:proofErr w:type="spellStart"/>
      <w:r w:rsidR="000C4742">
        <w:rPr>
          <w:rFonts w:ascii="Arial" w:hAnsi="Arial" w:cs="Arial"/>
          <w:sz w:val="24"/>
          <w:szCs w:val="24"/>
        </w:rPr>
        <w:t>Мирненское</w:t>
      </w:r>
      <w:proofErr w:type="spellEnd"/>
      <w:r w:rsidRPr="000C4742">
        <w:rPr>
          <w:rFonts w:ascii="Arial" w:hAnsi="Arial" w:cs="Arial"/>
          <w:sz w:val="24"/>
          <w:szCs w:val="24"/>
        </w:rPr>
        <w:t xml:space="preserve"> сельское поселение», а также принятия решений о подготовке и реализации бюджетных инвестиций в указанные объекты, согласно приложению  к настоящему постановлению.</w:t>
      </w:r>
    </w:p>
    <w:p w:rsidR="00CF61A8" w:rsidRPr="000C4742" w:rsidRDefault="00CF61A8" w:rsidP="00CF61A8">
      <w:pPr>
        <w:numPr>
          <w:ilvl w:val="0"/>
          <w:numId w:val="18"/>
        </w:numPr>
        <w:tabs>
          <w:tab w:val="left" w:pos="851"/>
        </w:tabs>
        <w:suppressAutoHyphens/>
        <w:autoSpaceDE w:val="0"/>
        <w:autoSpaceDN w:val="0"/>
        <w:adjustRightInd w:val="0"/>
        <w:ind w:left="0" w:firstLine="567"/>
        <w:jc w:val="both"/>
        <w:rPr>
          <w:rFonts w:ascii="Arial" w:hAnsi="Arial" w:cs="Arial"/>
          <w:sz w:val="24"/>
          <w:szCs w:val="24"/>
        </w:rPr>
      </w:pPr>
      <w:r w:rsidRPr="000C4742">
        <w:rPr>
          <w:rFonts w:ascii="Arial" w:hAnsi="Arial" w:cs="Arial"/>
          <w:sz w:val="24"/>
          <w:szCs w:val="24"/>
        </w:rPr>
        <w:t xml:space="preserve">Опубликовать настоящее постановление в информационном бюллетене </w:t>
      </w:r>
      <w:proofErr w:type="spellStart"/>
      <w:r w:rsidR="00D318E8">
        <w:rPr>
          <w:rFonts w:ascii="Arial" w:hAnsi="Arial" w:cs="Arial"/>
          <w:sz w:val="24"/>
          <w:szCs w:val="24"/>
        </w:rPr>
        <w:t>Мирненского</w:t>
      </w:r>
      <w:proofErr w:type="spellEnd"/>
      <w:r w:rsidR="00D318E8">
        <w:rPr>
          <w:rFonts w:ascii="Arial" w:hAnsi="Arial" w:cs="Arial"/>
          <w:sz w:val="24"/>
          <w:szCs w:val="24"/>
        </w:rPr>
        <w:t xml:space="preserve"> сельского поселения</w:t>
      </w:r>
      <w:r w:rsidRPr="000C4742">
        <w:rPr>
          <w:rFonts w:ascii="Arial" w:hAnsi="Arial" w:cs="Arial"/>
          <w:sz w:val="24"/>
          <w:szCs w:val="24"/>
        </w:rPr>
        <w:t xml:space="preserve"> и разместить на официальном сайте муниципального образования «</w:t>
      </w:r>
      <w:proofErr w:type="spellStart"/>
      <w:r w:rsidRPr="000C4742">
        <w:rPr>
          <w:rFonts w:ascii="Arial" w:hAnsi="Arial" w:cs="Arial"/>
          <w:sz w:val="24"/>
          <w:szCs w:val="24"/>
        </w:rPr>
        <w:t>Мирненское</w:t>
      </w:r>
      <w:proofErr w:type="spellEnd"/>
      <w:r w:rsidRPr="000C4742">
        <w:rPr>
          <w:rFonts w:ascii="Arial" w:hAnsi="Arial" w:cs="Arial"/>
          <w:sz w:val="24"/>
          <w:szCs w:val="24"/>
        </w:rPr>
        <w:t xml:space="preserve"> сельское поселение» (http://www.mirniy.tomsk.ru).</w:t>
      </w:r>
    </w:p>
    <w:p w:rsidR="00CF61A8" w:rsidRPr="000C4742" w:rsidRDefault="00CF61A8" w:rsidP="00CF61A8">
      <w:pPr>
        <w:numPr>
          <w:ilvl w:val="0"/>
          <w:numId w:val="18"/>
        </w:numPr>
        <w:tabs>
          <w:tab w:val="left" w:pos="851"/>
        </w:tabs>
        <w:suppressAutoHyphens/>
        <w:autoSpaceDE w:val="0"/>
        <w:autoSpaceDN w:val="0"/>
        <w:adjustRightInd w:val="0"/>
        <w:ind w:left="0" w:firstLine="567"/>
        <w:jc w:val="both"/>
        <w:rPr>
          <w:rFonts w:ascii="Arial" w:hAnsi="Arial" w:cs="Arial"/>
          <w:sz w:val="24"/>
          <w:szCs w:val="24"/>
        </w:rPr>
      </w:pPr>
      <w:r w:rsidRPr="000C4742">
        <w:rPr>
          <w:rFonts w:ascii="Arial" w:hAnsi="Arial" w:cs="Arial"/>
          <w:sz w:val="24"/>
          <w:szCs w:val="24"/>
        </w:rPr>
        <w:t>Настоящее постановление вступает в силу со дня его опубликования.</w:t>
      </w:r>
    </w:p>
    <w:p w:rsidR="00CF61A8" w:rsidRPr="000C4742" w:rsidRDefault="00CF61A8" w:rsidP="00CF61A8">
      <w:pPr>
        <w:numPr>
          <w:ilvl w:val="0"/>
          <w:numId w:val="18"/>
        </w:numPr>
        <w:tabs>
          <w:tab w:val="left" w:pos="851"/>
        </w:tabs>
        <w:suppressAutoHyphens/>
        <w:autoSpaceDE w:val="0"/>
        <w:autoSpaceDN w:val="0"/>
        <w:adjustRightInd w:val="0"/>
        <w:ind w:left="0" w:firstLine="567"/>
        <w:jc w:val="both"/>
        <w:rPr>
          <w:rFonts w:ascii="Arial" w:hAnsi="Arial" w:cs="Arial"/>
          <w:sz w:val="24"/>
          <w:szCs w:val="24"/>
        </w:rPr>
      </w:pPr>
      <w:proofErr w:type="gramStart"/>
      <w:r w:rsidRPr="000C4742">
        <w:rPr>
          <w:rFonts w:ascii="Arial" w:hAnsi="Arial" w:cs="Arial"/>
          <w:sz w:val="24"/>
          <w:szCs w:val="24"/>
        </w:rPr>
        <w:t>Контроль за</w:t>
      </w:r>
      <w:proofErr w:type="gramEnd"/>
      <w:r w:rsidRPr="000C4742">
        <w:rPr>
          <w:rFonts w:ascii="Arial" w:hAnsi="Arial" w:cs="Arial"/>
          <w:sz w:val="24"/>
          <w:szCs w:val="24"/>
        </w:rPr>
        <w:t xml:space="preserve"> исполнением настоящего постановления возложить на заместителя Главы поселения (Главы Администрации) И.Н. Щелкову.</w:t>
      </w:r>
    </w:p>
    <w:p w:rsidR="00CF61A8" w:rsidRPr="000C4742" w:rsidRDefault="00CF61A8" w:rsidP="00CF61A8">
      <w:pPr>
        <w:tabs>
          <w:tab w:val="left" w:pos="851"/>
        </w:tabs>
        <w:suppressAutoHyphens/>
        <w:autoSpaceDE w:val="0"/>
        <w:autoSpaceDN w:val="0"/>
        <w:adjustRightInd w:val="0"/>
        <w:ind w:firstLine="567"/>
        <w:jc w:val="both"/>
        <w:rPr>
          <w:rFonts w:ascii="Arial" w:hAnsi="Arial" w:cs="Arial"/>
          <w:sz w:val="24"/>
          <w:szCs w:val="24"/>
        </w:rPr>
      </w:pPr>
    </w:p>
    <w:p w:rsidR="00CF61A8" w:rsidRPr="000C4742" w:rsidRDefault="00CF61A8" w:rsidP="00CF61A8">
      <w:pPr>
        <w:suppressAutoHyphens/>
        <w:autoSpaceDE w:val="0"/>
        <w:autoSpaceDN w:val="0"/>
        <w:adjustRightInd w:val="0"/>
        <w:ind w:firstLine="540"/>
        <w:jc w:val="both"/>
        <w:rPr>
          <w:rFonts w:ascii="Arial" w:hAnsi="Arial" w:cs="Arial"/>
          <w:sz w:val="24"/>
          <w:szCs w:val="24"/>
        </w:rPr>
      </w:pPr>
    </w:p>
    <w:p w:rsidR="00CF61A8" w:rsidRPr="000C4742" w:rsidRDefault="00CF61A8" w:rsidP="00CF61A8">
      <w:pPr>
        <w:suppressAutoHyphens/>
        <w:autoSpaceDE w:val="0"/>
        <w:autoSpaceDN w:val="0"/>
        <w:adjustRightInd w:val="0"/>
        <w:ind w:firstLine="540"/>
        <w:jc w:val="both"/>
        <w:rPr>
          <w:rFonts w:ascii="Arial" w:hAnsi="Arial" w:cs="Arial"/>
          <w:sz w:val="24"/>
          <w:szCs w:val="24"/>
        </w:rPr>
      </w:pPr>
    </w:p>
    <w:p w:rsidR="00CF61A8" w:rsidRPr="000C4742" w:rsidRDefault="00CF61A8" w:rsidP="00CF61A8">
      <w:pPr>
        <w:ind w:firstLine="567"/>
        <w:jc w:val="both"/>
        <w:rPr>
          <w:rFonts w:ascii="Arial" w:hAnsi="Arial" w:cs="Arial"/>
          <w:sz w:val="24"/>
          <w:szCs w:val="24"/>
        </w:rPr>
      </w:pPr>
      <w:r w:rsidRPr="000C4742">
        <w:rPr>
          <w:rFonts w:ascii="Arial" w:hAnsi="Arial" w:cs="Arial"/>
          <w:sz w:val="24"/>
          <w:szCs w:val="24"/>
        </w:rPr>
        <w:t xml:space="preserve">  </w:t>
      </w:r>
    </w:p>
    <w:p w:rsidR="00CF61A8" w:rsidRPr="000C4742" w:rsidRDefault="00CF61A8" w:rsidP="00CF61A8">
      <w:pPr>
        <w:ind w:firstLine="567"/>
        <w:jc w:val="both"/>
        <w:rPr>
          <w:rFonts w:ascii="Arial" w:hAnsi="Arial" w:cs="Arial"/>
          <w:sz w:val="24"/>
          <w:szCs w:val="24"/>
        </w:rPr>
      </w:pPr>
      <w:r w:rsidRPr="000C4742">
        <w:rPr>
          <w:rFonts w:ascii="Arial" w:hAnsi="Arial" w:cs="Arial"/>
          <w:sz w:val="24"/>
          <w:szCs w:val="24"/>
        </w:rPr>
        <w:t xml:space="preserve">Глава поселения </w:t>
      </w:r>
    </w:p>
    <w:p w:rsidR="00CF61A8" w:rsidRPr="000C4742" w:rsidRDefault="00CF61A8" w:rsidP="00CF61A8">
      <w:pPr>
        <w:ind w:firstLine="567"/>
        <w:jc w:val="both"/>
        <w:rPr>
          <w:rFonts w:ascii="Arial" w:hAnsi="Arial" w:cs="Arial"/>
          <w:sz w:val="24"/>
          <w:szCs w:val="24"/>
        </w:rPr>
      </w:pPr>
      <w:r w:rsidRPr="000C4742">
        <w:rPr>
          <w:rFonts w:ascii="Arial" w:hAnsi="Arial" w:cs="Arial"/>
          <w:sz w:val="24"/>
          <w:szCs w:val="24"/>
        </w:rPr>
        <w:t xml:space="preserve">(Глава Администрации)                                                                         </w:t>
      </w:r>
      <w:proofErr w:type="spellStart"/>
      <w:r w:rsidRPr="000C4742">
        <w:rPr>
          <w:rFonts w:ascii="Arial" w:hAnsi="Arial" w:cs="Arial"/>
          <w:sz w:val="24"/>
          <w:szCs w:val="24"/>
        </w:rPr>
        <w:t>А.С.Юрков</w:t>
      </w:r>
      <w:proofErr w:type="spellEnd"/>
    </w:p>
    <w:p w:rsidR="00CF61A8" w:rsidRPr="000C4742" w:rsidRDefault="00CF61A8" w:rsidP="00CF61A8">
      <w:pPr>
        <w:spacing w:before="120" w:after="120"/>
        <w:jc w:val="both"/>
        <w:rPr>
          <w:rFonts w:ascii="Arial" w:hAnsi="Arial" w:cs="Arial"/>
          <w:sz w:val="24"/>
          <w:szCs w:val="24"/>
        </w:rPr>
      </w:pPr>
    </w:p>
    <w:p w:rsidR="00CF61A8" w:rsidRPr="000C4742" w:rsidRDefault="00CF61A8" w:rsidP="00CF61A8">
      <w:pPr>
        <w:jc w:val="both"/>
        <w:rPr>
          <w:rFonts w:ascii="Arial" w:hAnsi="Arial" w:cs="Arial"/>
          <w:sz w:val="24"/>
          <w:szCs w:val="24"/>
        </w:rPr>
      </w:pPr>
    </w:p>
    <w:p w:rsidR="00CF61A8" w:rsidRDefault="00CF61A8" w:rsidP="00CF61A8">
      <w:pPr>
        <w:jc w:val="both"/>
        <w:rPr>
          <w:rFonts w:ascii="Arial" w:hAnsi="Arial" w:cs="Arial"/>
          <w:sz w:val="24"/>
          <w:szCs w:val="24"/>
        </w:rPr>
      </w:pPr>
    </w:p>
    <w:p w:rsidR="00242478" w:rsidRDefault="00242478" w:rsidP="00CF61A8">
      <w:pPr>
        <w:jc w:val="both"/>
        <w:rPr>
          <w:rFonts w:ascii="Arial" w:hAnsi="Arial" w:cs="Arial"/>
          <w:sz w:val="24"/>
          <w:szCs w:val="24"/>
        </w:rPr>
      </w:pPr>
    </w:p>
    <w:p w:rsidR="00242478" w:rsidRPr="000C4742" w:rsidRDefault="00242478" w:rsidP="00CF61A8">
      <w:pPr>
        <w:jc w:val="both"/>
        <w:rPr>
          <w:rFonts w:ascii="Arial" w:hAnsi="Arial" w:cs="Arial"/>
          <w:sz w:val="24"/>
          <w:szCs w:val="24"/>
        </w:rPr>
      </w:pPr>
    </w:p>
    <w:p w:rsidR="00CF61A8" w:rsidRPr="000C4742" w:rsidRDefault="00CF61A8" w:rsidP="00CF61A8">
      <w:pPr>
        <w:jc w:val="both"/>
        <w:rPr>
          <w:rFonts w:ascii="Arial" w:hAnsi="Arial" w:cs="Arial"/>
          <w:sz w:val="24"/>
          <w:szCs w:val="24"/>
        </w:rPr>
      </w:pPr>
    </w:p>
    <w:p w:rsidR="00CF61A8" w:rsidRPr="000C4742" w:rsidRDefault="00CF61A8" w:rsidP="00CF61A8">
      <w:pPr>
        <w:jc w:val="both"/>
        <w:rPr>
          <w:rFonts w:ascii="Arial" w:hAnsi="Arial" w:cs="Arial"/>
          <w:sz w:val="24"/>
          <w:szCs w:val="24"/>
        </w:rPr>
      </w:pPr>
    </w:p>
    <w:p w:rsidR="00CF61A8" w:rsidRPr="000C4742" w:rsidRDefault="00CF61A8" w:rsidP="000C4742">
      <w:pPr>
        <w:ind w:firstLine="567"/>
        <w:jc w:val="both"/>
        <w:rPr>
          <w:rFonts w:ascii="Arial" w:hAnsi="Arial" w:cs="Arial"/>
          <w:sz w:val="24"/>
          <w:szCs w:val="24"/>
        </w:rPr>
      </w:pPr>
      <w:r w:rsidRPr="000C4742">
        <w:rPr>
          <w:rFonts w:ascii="Arial" w:hAnsi="Arial" w:cs="Arial"/>
          <w:sz w:val="24"/>
          <w:szCs w:val="24"/>
        </w:rPr>
        <w:t xml:space="preserve">В.Ю. </w:t>
      </w:r>
      <w:proofErr w:type="spellStart"/>
      <w:r w:rsidRPr="000C4742">
        <w:rPr>
          <w:rFonts w:ascii="Arial" w:hAnsi="Arial" w:cs="Arial"/>
          <w:sz w:val="24"/>
          <w:szCs w:val="24"/>
        </w:rPr>
        <w:t>Гайер</w:t>
      </w:r>
      <w:proofErr w:type="spellEnd"/>
    </w:p>
    <w:p w:rsidR="00BA0D37" w:rsidRDefault="00CF61A8" w:rsidP="00BA0D37">
      <w:pPr>
        <w:ind w:firstLine="567"/>
        <w:jc w:val="both"/>
        <w:rPr>
          <w:rFonts w:ascii="Arial" w:hAnsi="Arial" w:cs="Arial"/>
          <w:sz w:val="24"/>
          <w:szCs w:val="24"/>
        </w:rPr>
      </w:pPr>
      <w:r w:rsidRPr="000C4742">
        <w:rPr>
          <w:rFonts w:ascii="Arial" w:hAnsi="Arial" w:cs="Arial"/>
          <w:sz w:val="24"/>
          <w:szCs w:val="24"/>
        </w:rPr>
        <w:t>тел.955-232</w:t>
      </w:r>
    </w:p>
    <w:p w:rsidR="00D318E8" w:rsidRDefault="00D318E8" w:rsidP="00EF0CAE">
      <w:pPr>
        <w:ind w:firstLine="567"/>
        <w:jc w:val="right"/>
        <w:rPr>
          <w:rFonts w:ascii="Arial" w:hAnsi="Arial" w:cs="Arial"/>
          <w:sz w:val="24"/>
          <w:szCs w:val="24"/>
        </w:rPr>
      </w:pPr>
    </w:p>
    <w:p w:rsidR="00B100AB" w:rsidRPr="000C4742" w:rsidRDefault="00B100AB" w:rsidP="00EF0CAE">
      <w:pPr>
        <w:ind w:firstLine="567"/>
        <w:jc w:val="right"/>
        <w:rPr>
          <w:rFonts w:ascii="Arial" w:hAnsi="Arial" w:cs="Arial"/>
          <w:sz w:val="24"/>
          <w:szCs w:val="24"/>
        </w:rPr>
      </w:pPr>
      <w:r w:rsidRPr="000C4742">
        <w:rPr>
          <w:rFonts w:ascii="Arial" w:hAnsi="Arial" w:cs="Arial"/>
          <w:sz w:val="24"/>
          <w:szCs w:val="24"/>
        </w:rPr>
        <w:lastRenderedPageBreak/>
        <w:t xml:space="preserve">Приложение  к Постановлению </w:t>
      </w:r>
    </w:p>
    <w:p w:rsidR="00B100AB" w:rsidRPr="000C4742" w:rsidRDefault="000C4742" w:rsidP="00B100AB">
      <w:pPr>
        <w:jc w:val="right"/>
        <w:rPr>
          <w:rFonts w:ascii="Arial" w:hAnsi="Arial" w:cs="Arial"/>
          <w:sz w:val="24"/>
          <w:szCs w:val="24"/>
        </w:rPr>
      </w:pPr>
      <w:r>
        <w:rPr>
          <w:rFonts w:ascii="Arial" w:hAnsi="Arial" w:cs="Arial"/>
          <w:sz w:val="24"/>
          <w:szCs w:val="24"/>
        </w:rPr>
        <w:t xml:space="preserve">Администрации </w:t>
      </w:r>
      <w:proofErr w:type="spellStart"/>
      <w:r>
        <w:rPr>
          <w:rFonts w:ascii="Arial" w:hAnsi="Arial" w:cs="Arial"/>
          <w:sz w:val="24"/>
          <w:szCs w:val="24"/>
        </w:rPr>
        <w:t>Мирненского</w:t>
      </w:r>
      <w:proofErr w:type="spellEnd"/>
      <w:r>
        <w:rPr>
          <w:rFonts w:ascii="Arial" w:hAnsi="Arial" w:cs="Arial"/>
          <w:sz w:val="24"/>
          <w:szCs w:val="24"/>
        </w:rPr>
        <w:t xml:space="preserve"> </w:t>
      </w:r>
      <w:bookmarkStart w:id="0" w:name="_GoBack"/>
      <w:bookmarkEnd w:id="0"/>
      <w:r w:rsidR="00B100AB" w:rsidRPr="000C4742">
        <w:rPr>
          <w:rFonts w:ascii="Arial" w:hAnsi="Arial" w:cs="Arial"/>
          <w:sz w:val="24"/>
          <w:szCs w:val="24"/>
        </w:rPr>
        <w:t xml:space="preserve">поселения </w:t>
      </w:r>
    </w:p>
    <w:p w:rsidR="00F73376" w:rsidRPr="000C4742" w:rsidRDefault="00242478">
      <w:pPr>
        <w:ind w:right="100"/>
        <w:jc w:val="right"/>
        <w:rPr>
          <w:rFonts w:ascii="Arial" w:hAnsi="Arial" w:cs="Arial"/>
          <w:sz w:val="24"/>
          <w:szCs w:val="24"/>
        </w:rPr>
      </w:pPr>
      <w:r>
        <w:rPr>
          <w:rFonts w:ascii="Arial" w:hAnsi="Arial" w:cs="Arial"/>
          <w:sz w:val="24"/>
          <w:szCs w:val="24"/>
        </w:rPr>
        <w:t xml:space="preserve">  </w:t>
      </w:r>
      <w:r w:rsidR="00B100AB" w:rsidRPr="00BA0D37">
        <w:rPr>
          <w:rFonts w:ascii="Arial" w:hAnsi="Arial" w:cs="Arial"/>
          <w:sz w:val="24"/>
          <w:szCs w:val="24"/>
        </w:rPr>
        <w:t xml:space="preserve">от </w:t>
      </w:r>
      <w:r w:rsidR="00020432" w:rsidRPr="00BA0D37">
        <w:rPr>
          <w:rFonts w:ascii="Arial" w:hAnsi="Arial" w:cs="Arial"/>
          <w:sz w:val="24"/>
          <w:szCs w:val="24"/>
        </w:rPr>
        <w:t xml:space="preserve"> </w:t>
      </w:r>
      <w:r w:rsidRPr="00BA0D37">
        <w:rPr>
          <w:rFonts w:ascii="Arial" w:hAnsi="Arial" w:cs="Arial"/>
          <w:bCs/>
          <w:sz w:val="24"/>
          <w:szCs w:val="24"/>
        </w:rPr>
        <w:t>«</w:t>
      </w:r>
      <w:r>
        <w:rPr>
          <w:rFonts w:ascii="Arial" w:hAnsi="Arial" w:cs="Arial"/>
          <w:bCs/>
          <w:sz w:val="24"/>
          <w:szCs w:val="24"/>
        </w:rPr>
        <w:t>1</w:t>
      </w:r>
      <w:r w:rsidR="00D318E8">
        <w:rPr>
          <w:rFonts w:ascii="Arial" w:hAnsi="Arial" w:cs="Arial"/>
          <w:bCs/>
          <w:sz w:val="24"/>
          <w:szCs w:val="24"/>
        </w:rPr>
        <w:t>6</w:t>
      </w:r>
      <w:r w:rsidRPr="00BA0D37">
        <w:rPr>
          <w:rFonts w:ascii="Arial" w:hAnsi="Arial" w:cs="Arial"/>
          <w:bCs/>
          <w:sz w:val="24"/>
          <w:szCs w:val="24"/>
        </w:rPr>
        <w:t>»</w:t>
      </w:r>
      <w:r>
        <w:rPr>
          <w:rFonts w:ascii="Arial" w:hAnsi="Arial" w:cs="Arial"/>
          <w:bCs/>
          <w:sz w:val="24"/>
          <w:szCs w:val="24"/>
        </w:rPr>
        <w:t xml:space="preserve"> июля</w:t>
      </w:r>
      <w:r w:rsidRPr="00BA0D37">
        <w:rPr>
          <w:rFonts w:ascii="Arial" w:hAnsi="Arial" w:cs="Arial"/>
          <w:bCs/>
          <w:sz w:val="24"/>
          <w:szCs w:val="24"/>
        </w:rPr>
        <w:t xml:space="preserve"> 2020 г.</w:t>
      </w:r>
      <w:r w:rsidR="00F73376" w:rsidRPr="00BA0D37">
        <w:rPr>
          <w:rFonts w:ascii="Arial" w:hAnsi="Arial" w:cs="Arial"/>
          <w:sz w:val="24"/>
          <w:szCs w:val="24"/>
        </w:rPr>
        <w:t xml:space="preserve"> № </w:t>
      </w:r>
      <w:r>
        <w:rPr>
          <w:rFonts w:ascii="Arial" w:hAnsi="Arial" w:cs="Arial"/>
          <w:sz w:val="24"/>
          <w:szCs w:val="24"/>
        </w:rPr>
        <w:t>131</w:t>
      </w:r>
    </w:p>
    <w:p w:rsidR="00F73376" w:rsidRPr="000C4742" w:rsidRDefault="00F73376">
      <w:pPr>
        <w:spacing w:line="200" w:lineRule="exact"/>
        <w:rPr>
          <w:rFonts w:ascii="Arial" w:hAnsi="Arial" w:cs="Arial"/>
          <w:sz w:val="24"/>
          <w:szCs w:val="24"/>
        </w:rPr>
      </w:pPr>
    </w:p>
    <w:p w:rsidR="00D50A0D" w:rsidRPr="00BA0D37" w:rsidRDefault="00D50A0D" w:rsidP="00D50A0D">
      <w:pPr>
        <w:shd w:val="clear" w:color="auto" w:fill="FFFFFF"/>
        <w:jc w:val="center"/>
        <w:rPr>
          <w:rFonts w:ascii="Arial" w:hAnsi="Arial" w:cs="Arial"/>
          <w:b/>
          <w:color w:val="000000"/>
          <w:sz w:val="24"/>
          <w:szCs w:val="24"/>
        </w:rPr>
      </w:pPr>
      <w:r w:rsidRPr="000C4742">
        <w:rPr>
          <w:rFonts w:ascii="Arial" w:hAnsi="Arial" w:cs="Arial"/>
          <w:color w:val="000000"/>
          <w:sz w:val="24"/>
          <w:szCs w:val="24"/>
        </w:rPr>
        <w:t> </w:t>
      </w:r>
    </w:p>
    <w:p w:rsidR="00D50A0D" w:rsidRPr="000C4742" w:rsidRDefault="00D50A0D" w:rsidP="00D50A0D">
      <w:pPr>
        <w:shd w:val="clear" w:color="auto" w:fill="FFFFFF"/>
        <w:jc w:val="center"/>
        <w:rPr>
          <w:rFonts w:ascii="Arial" w:hAnsi="Arial" w:cs="Arial"/>
          <w:color w:val="000000"/>
          <w:sz w:val="24"/>
          <w:szCs w:val="24"/>
        </w:rPr>
      </w:pPr>
      <w:r w:rsidRPr="000C4742">
        <w:rPr>
          <w:rFonts w:ascii="Arial" w:hAnsi="Arial" w:cs="Arial"/>
          <w:b/>
          <w:bCs/>
          <w:color w:val="000000"/>
          <w:sz w:val="24"/>
          <w:szCs w:val="24"/>
        </w:rPr>
        <w:t>Порядок</w:t>
      </w:r>
    </w:p>
    <w:p w:rsidR="00D50A0D" w:rsidRPr="000C4742" w:rsidRDefault="00D50A0D" w:rsidP="00D50A0D">
      <w:pPr>
        <w:shd w:val="clear" w:color="auto" w:fill="FFFFFF"/>
        <w:jc w:val="center"/>
        <w:rPr>
          <w:rFonts w:ascii="Arial" w:hAnsi="Arial" w:cs="Arial"/>
          <w:b/>
          <w:bCs/>
          <w:color w:val="000000"/>
          <w:sz w:val="24"/>
          <w:szCs w:val="24"/>
        </w:rPr>
      </w:pPr>
      <w:r w:rsidRPr="000C4742">
        <w:rPr>
          <w:rFonts w:ascii="Arial" w:hAnsi="Arial" w:cs="Arial"/>
          <w:b/>
          <w:bCs/>
          <w:color w:val="000000"/>
          <w:sz w:val="24"/>
          <w:szCs w:val="24"/>
        </w:rPr>
        <w:t xml:space="preserve">осуществления бюджетных инвестиций в форме капитальных вложений в </w:t>
      </w:r>
      <w:r w:rsidRPr="00BA0D37">
        <w:rPr>
          <w:rFonts w:ascii="Arial" w:hAnsi="Arial" w:cs="Arial"/>
          <w:b/>
          <w:bCs/>
          <w:color w:val="000000"/>
          <w:sz w:val="24"/>
          <w:szCs w:val="24"/>
        </w:rPr>
        <w:t>объекты</w:t>
      </w:r>
      <w:r w:rsidRPr="000C4742">
        <w:rPr>
          <w:rFonts w:ascii="Arial" w:hAnsi="Arial" w:cs="Arial"/>
          <w:b/>
          <w:bCs/>
          <w:color w:val="000000"/>
          <w:sz w:val="24"/>
          <w:szCs w:val="24"/>
        </w:rPr>
        <w:t xml:space="preserve"> муниципальной собственности муниципального образования «</w:t>
      </w:r>
      <w:proofErr w:type="spellStart"/>
      <w:r w:rsidR="000C4742">
        <w:rPr>
          <w:rFonts w:ascii="Arial" w:hAnsi="Arial" w:cs="Arial"/>
          <w:b/>
          <w:bCs/>
          <w:color w:val="000000"/>
          <w:sz w:val="24"/>
          <w:szCs w:val="24"/>
        </w:rPr>
        <w:t>Мирненское</w:t>
      </w:r>
      <w:proofErr w:type="spellEnd"/>
      <w:r w:rsidRPr="000C4742">
        <w:rPr>
          <w:rFonts w:ascii="Arial" w:hAnsi="Arial" w:cs="Arial"/>
          <w:b/>
          <w:bCs/>
          <w:color w:val="000000"/>
          <w:sz w:val="24"/>
          <w:szCs w:val="24"/>
        </w:rPr>
        <w:t xml:space="preserve"> сельское поселение», а также принятия решений о подготовке и реализации бюджетных инвестиций в указанные объекты</w:t>
      </w:r>
    </w:p>
    <w:p w:rsidR="00D50A0D" w:rsidRPr="000C4742" w:rsidRDefault="00D50A0D" w:rsidP="00D50A0D">
      <w:pPr>
        <w:shd w:val="clear" w:color="auto" w:fill="FFFFFF"/>
        <w:jc w:val="both"/>
        <w:rPr>
          <w:rFonts w:ascii="Arial" w:hAnsi="Arial" w:cs="Arial"/>
          <w:color w:val="000000"/>
          <w:sz w:val="24"/>
          <w:szCs w:val="24"/>
        </w:rPr>
      </w:pPr>
      <w:r w:rsidRPr="000C4742">
        <w:rPr>
          <w:rFonts w:ascii="Arial" w:hAnsi="Arial" w:cs="Arial"/>
          <w:color w:val="000000"/>
          <w:sz w:val="24"/>
          <w:szCs w:val="24"/>
        </w:rPr>
        <w:t> </w:t>
      </w:r>
    </w:p>
    <w:p w:rsidR="00D50A0D" w:rsidRPr="000C4742" w:rsidRDefault="00D50A0D" w:rsidP="00D50A0D">
      <w:pPr>
        <w:widowControl w:val="0"/>
        <w:suppressAutoHyphens/>
        <w:autoSpaceDN w:val="0"/>
        <w:ind w:firstLine="709"/>
        <w:jc w:val="center"/>
        <w:textAlignment w:val="baseline"/>
        <w:rPr>
          <w:rFonts w:ascii="Arial" w:hAnsi="Arial" w:cs="Arial"/>
          <w:b/>
          <w:kern w:val="3"/>
          <w:sz w:val="24"/>
          <w:szCs w:val="24"/>
          <w:lang w:eastAsia="ja-JP" w:bidi="fa-IR"/>
        </w:rPr>
      </w:pPr>
      <w:r w:rsidRPr="000C4742">
        <w:rPr>
          <w:rFonts w:ascii="Arial" w:hAnsi="Arial" w:cs="Arial"/>
          <w:b/>
          <w:kern w:val="3"/>
          <w:sz w:val="24"/>
          <w:szCs w:val="24"/>
          <w:lang w:bidi="fa-IR"/>
        </w:rPr>
        <w:t>I. ОБЩИЕ ПОЛОЖЕНИЯ</w:t>
      </w:r>
    </w:p>
    <w:p w:rsidR="00D50A0D" w:rsidRPr="000C4742" w:rsidRDefault="00D50A0D" w:rsidP="00D50A0D">
      <w:pPr>
        <w:shd w:val="clear" w:color="auto" w:fill="FFFFFF"/>
        <w:jc w:val="both"/>
        <w:rPr>
          <w:rFonts w:ascii="Arial" w:hAnsi="Arial" w:cs="Arial"/>
          <w:color w:val="000000"/>
          <w:sz w:val="24"/>
          <w:szCs w:val="24"/>
        </w:rPr>
      </w:pPr>
      <w:r w:rsidRPr="000C4742">
        <w:rPr>
          <w:rFonts w:ascii="Arial" w:hAnsi="Arial" w:cs="Arial"/>
          <w:color w:val="000000"/>
          <w:sz w:val="24"/>
          <w:szCs w:val="24"/>
        </w:rPr>
        <w:t> </w:t>
      </w:r>
    </w:p>
    <w:p w:rsidR="00D50A0D" w:rsidRPr="000C4742" w:rsidRDefault="00D50A0D" w:rsidP="000C4742">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1. Настоящий Порядок устанавливает:</w:t>
      </w:r>
    </w:p>
    <w:p w:rsidR="00D50A0D" w:rsidRPr="000C4742" w:rsidRDefault="00BA0D37" w:rsidP="00D50A0D">
      <w:pPr>
        <w:shd w:val="clear" w:color="auto" w:fill="FFFFFF"/>
        <w:jc w:val="both"/>
        <w:rPr>
          <w:rFonts w:ascii="Arial" w:hAnsi="Arial" w:cs="Arial"/>
          <w:kern w:val="3"/>
          <w:sz w:val="24"/>
          <w:szCs w:val="24"/>
          <w:lang w:bidi="fa-IR"/>
        </w:rPr>
      </w:pPr>
      <w:proofErr w:type="gramStart"/>
      <w:r>
        <w:rPr>
          <w:rFonts w:ascii="Arial" w:hAnsi="Arial" w:cs="Arial"/>
          <w:color w:val="000000"/>
          <w:sz w:val="24"/>
          <w:szCs w:val="24"/>
        </w:rPr>
        <w:t>1)</w:t>
      </w:r>
      <w:r w:rsidR="00D50A0D" w:rsidRPr="000C4742">
        <w:rPr>
          <w:rFonts w:ascii="Arial" w:hAnsi="Arial" w:cs="Arial"/>
          <w:color w:val="000000"/>
          <w:sz w:val="24"/>
          <w:szCs w:val="24"/>
        </w:rPr>
        <w:t xml:space="preserve"> </w:t>
      </w:r>
      <w:r w:rsidR="00D50A0D" w:rsidRPr="000C4742">
        <w:rPr>
          <w:rFonts w:ascii="Arial" w:hAnsi="Arial" w:cs="Arial"/>
          <w:kern w:val="3"/>
          <w:sz w:val="24"/>
          <w:szCs w:val="24"/>
          <w:lang w:bidi="fa-IR"/>
        </w:rPr>
        <w:t xml:space="preserve">порядок принятия решения о подготовке и реализации бюджетных инвестиций за </w:t>
      </w:r>
      <w:r w:rsidR="00D50A0D" w:rsidRPr="00BA0D37">
        <w:rPr>
          <w:rFonts w:ascii="Arial" w:hAnsi="Arial" w:cs="Arial"/>
          <w:kern w:val="3"/>
          <w:sz w:val="24"/>
          <w:szCs w:val="24"/>
          <w:lang w:bidi="fa-IR"/>
        </w:rPr>
        <w:t>счет</w:t>
      </w:r>
      <w:r w:rsidR="00D50A0D" w:rsidRPr="000C4742">
        <w:rPr>
          <w:rFonts w:ascii="Arial" w:hAnsi="Arial" w:cs="Arial"/>
          <w:kern w:val="3"/>
          <w:sz w:val="24"/>
          <w:szCs w:val="24"/>
          <w:lang w:bidi="fa-IR"/>
        </w:rPr>
        <w:t xml:space="preserve"> средств бюджета муниципального образования «</w:t>
      </w:r>
      <w:proofErr w:type="spellStart"/>
      <w:r w:rsidR="000C4742">
        <w:rPr>
          <w:rFonts w:ascii="Arial" w:hAnsi="Arial" w:cs="Arial"/>
          <w:kern w:val="3"/>
          <w:sz w:val="24"/>
          <w:szCs w:val="24"/>
          <w:lang w:bidi="fa-IR"/>
        </w:rPr>
        <w:t>Мирненское</w:t>
      </w:r>
      <w:proofErr w:type="spellEnd"/>
      <w:r w:rsidR="00D50A0D" w:rsidRPr="000C4742">
        <w:rPr>
          <w:rFonts w:ascii="Arial" w:hAnsi="Arial" w:cs="Arial"/>
          <w:kern w:val="3"/>
          <w:sz w:val="24"/>
          <w:szCs w:val="24"/>
          <w:lang w:bidi="fa-IR"/>
        </w:rPr>
        <w:t xml:space="preserve"> сельское поселение» (далее – муниципального образования) в объекты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в форме капитальных вложений в основные средства, находящиеся (которые будут находиться) в муниципальной собственности муниципального образования;</w:t>
      </w:r>
      <w:proofErr w:type="gramEnd"/>
    </w:p>
    <w:p w:rsidR="00D50A0D" w:rsidRPr="000C4742" w:rsidRDefault="00BA0D37" w:rsidP="00D50A0D">
      <w:pPr>
        <w:shd w:val="clear" w:color="auto" w:fill="FFFFFF"/>
        <w:jc w:val="both"/>
        <w:rPr>
          <w:rFonts w:ascii="Arial" w:hAnsi="Arial" w:cs="Arial"/>
          <w:kern w:val="3"/>
          <w:sz w:val="24"/>
          <w:szCs w:val="24"/>
          <w:lang w:bidi="fa-IR"/>
        </w:rPr>
      </w:pPr>
      <w:proofErr w:type="gramStart"/>
      <w:r>
        <w:rPr>
          <w:rFonts w:ascii="Arial" w:hAnsi="Arial" w:cs="Arial"/>
          <w:kern w:val="3"/>
          <w:sz w:val="24"/>
          <w:szCs w:val="24"/>
          <w:lang w:bidi="fa-IR"/>
        </w:rPr>
        <w:t xml:space="preserve">2) </w:t>
      </w:r>
      <w:r w:rsidR="00D50A0D" w:rsidRPr="000C4742">
        <w:rPr>
          <w:rFonts w:ascii="Arial" w:hAnsi="Arial" w:cs="Arial"/>
          <w:kern w:val="3"/>
          <w:sz w:val="24"/>
          <w:szCs w:val="24"/>
          <w:lang w:bidi="fa-IR"/>
        </w:rPr>
        <w:t>порядок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за счет средств бюджета муниципального образования (далее - бюджетные инвестиции), в том числе условия передачи органами местного самоуправления муниципальным бюджетным учреждениям или муниципальным автономным учреждениям, муниципальным унитарным предприятиям (далее - организации) полномочий муниципального заказчика по заключению</w:t>
      </w:r>
      <w:proofErr w:type="gramEnd"/>
      <w:r w:rsidR="00D50A0D" w:rsidRPr="000C4742">
        <w:rPr>
          <w:rFonts w:ascii="Arial" w:hAnsi="Arial" w:cs="Arial"/>
          <w:kern w:val="3"/>
          <w:sz w:val="24"/>
          <w:szCs w:val="24"/>
          <w:lang w:bidi="fa-IR"/>
        </w:rPr>
        <w:t xml:space="preserve"> и исполнению от имени муниципального образования муниципальных контрактов от лица указанных органов, а также порядок заключения соглашений о передаче указанных полномочий;</w:t>
      </w:r>
    </w:p>
    <w:p w:rsidR="00D50A0D" w:rsidRPr="000C4742" w:rsidRDefault="00BA0D37" w:rsidP="00D50A0D">
      <w:pPr>
        <w:shd w:val="clear" w:color="auto" w:fill="FFFFFF"/>
        <w:jc w:val="both"/>
        <w:rPr>
          <w:rFonts w:ascii="Arial" w:hAnsi="Arial" w:cs="Arial"/>
          <w:kern w:val="3"/>
          <w:sz w:val="24"/>
          <w:szCs w:val="24"/>
          <w:lang w:bidi="fa-IR"/>
        </w:rPr>
      </w:pPr>
      <w:r>
        <w:rPr>
          <w:rFonts w:ascii="Arial" w:hAnsi="Arial" w:cs="Arial"/>
          <w:kern w:val="3"/>
          <w:sz w:val="24"/>
          <w:szCs w:val="24"/>
          <w:lang w:bidi="fa-IR"/>
        </w:rPr>
        <w:t xml:space="preserve">3) </w:t>
      </w:r>
      <w:r w:rsidR="00D50A0D" w:rsidRPr="000C4742">
        <w:rPr>
          <w:rFonts w:ascii="Arial" w:hAnsi="Arial" w:cs="Arial"/>
          <w:kern w:val="3"/>
          <w:sz w:val="24"/>
          <w:szCs w:val="24"/>
          <w:lang w:bidi="fa-IR"/>
        </w:rPr>
        <w:t>порядок принятия решений о предоставлении из бюджета муниципального образования субсидий организациям на осуществление капитальных вложений в объекты капитального строительства муниципальной собственности и объекты недвижимого имущества, приобретаемые в муниципальную собственность муниципального образования (далее соответственно - объекты, субсидии);</w:t>
      </w:r>
    </w:p>
    <w:p w:rsidR="00D50A0D" w:rsidRPr="000C4742" w:rsidRDefault="00BA0D37" w:rsidP="00D50A0D">
      <w:pPr>
        <w:shd w:val="clear" w:color="auto" w:fill="FFFFFF"/>
        <w:jc w:val="both"/>
        <w:rPr>
          <w:rFonts w:ascii="Arial" w:hAnsi="Arial" w:cs="Arial"/>
          <w:color w:val="000000"/>
          <w:sz w:val="24"/>
          <w:szCs w:val="24"/>
        </w:rPr>
      </w:pPr>
      <w:r>
        <w:rPr>
          <w:rFonts w:ascii="Arial" w:hAnsi="Arial" w:cs="Arial"/>
          <w:color w:val="000000"/>
          <w:sz w:val="24"/>
          <w:szCs w:val="24"/>
        </w:rPr>
        <w:t xml:space="preserve">4) </w:t>
      </w:r>
      <w:r w:rsidR="00D50A0D" w:rsidRPr="000C4742">
        <w:rPr>
          <w:rFonts w:ascii="Arial" w:hAnsi="Arial" w:cs="Arial"/>
          <w:color w:val="000000"/>
          <w:sz w:val="24"/>
          <w:szCs w:val="24"/>
        </w:rPr>
        <w:t xml:space="preserve">порядок предоставления из бюджета </w:t>
      </w:r>
      <w:r w:rsidR="00D50A0D" w:rsidRPr="000C4742">
        <w:rPr>
          <w:rFonts w:ascii="Arial" w:hAnsi="Arial" w:cs="Arial"/>
          <w:sz w:val="24"/>
          <w:szCs w:val="24"/>
        </w:rPr>
        <w:t xml:space="preserve">муниципального образования </w:t>
      </w:r>
      <w:r w:rsidR="00D50A0D" w:rsidRPr="000C4742">
        <w:rPr>
          <w:rFonts w:ascii="Arial" w:hAnsi="Arial" w:cs="Arial"/>
          <w:color w:val="000000"/>
          <w:sz w:val="24"/>
          <w:szCs w:val="24"/>
        </w:rPr>
        <w:t>субсидий организациям на осуществление капитальных вложений.</w:t>
      </w:r>
    </w:p>
    <w:p w:rsidR="00D50A0D" w:rsidRPr="000C4742" w:rsidRDefault="00D50A0D" w:rsidP="000C4742">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2. Бюджетные инвестиции предоставляются на осуществление капитальных вложений в объекты капитального строительства, в том числе в рамках муниципальных программ, в пределах средств, предусмотренных в бюджете муниципального образования на очередной финансовый год и плановый период на соответствующие цели.</w:t>
      </w:r>
    </w:p>
    <w:p w:rsidR="00D50A0D" w:rsidRPr="000C4742" w:rsidRDefault="00D50A0D" w:rsidP="000C4742">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3.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или увеличением уставного фонда муниципальных унитарных предприятий, основанных на праве хозяйственного ведения, либо включаются в состав муниципальной казны муниципального образования.</w:t>
      </w:r>
    </w:p>
    <w:p w:rsidR="00D50A0D" w:rsidRPr="000C4742" w:rsidRDefault="00D50A0D" w:rsidP="000C4742">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4. Осуществление бюджетных инвестиций за счет средств бюджета муниципального образования в объекты капитального строительства или объекты недвижимого имущества, которые не относятся (не могут быть отнесены) к муниципальной собственности, не допускается.</w:t>
      </w:r>
    </w:p>
    <w:p w:rsidR="00D50A0D" w:rsidRPr="000C4742" w:rsidRDefault="00D50A0D" w:rsidP="000C4742">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lastRenderedPageBreak/>
        <w:t xml:space="preserve">5. Бюджетные инвестиции могут осуществляться на условиях </w:t>
      </w:r>
      <w:proofErr w:type="spellStart"/>
      <w:r w:rsidRPr="000C4742">
        <w:rPr>
          <w:rFonts w:ascii="Arial" w:hAnsi="Arial" w:cs="Arial"/>
          <w:color w:val="000000"/>
          <w:sz w:val="24"/>
          <w:szCs w:val="24"/>
        </w:rPr>
        <w:t>софинансирования</w:t>
      </w:r>
      <w:proofErr w:type="spellEnd"/>
      <w:r w:rsidRPr="000C4742">
        <w:rPr>
          <w:rFonts w:ascii="Arial" w:hAnsi="Arial" w:cs="Arial"/>
          <w:color w:val="000000"/>
          <w:sz w:val="24"/>
          <w:szCs w:val="24"/>
        </w:rPr>
        <w:t xml:space="preserve"> капитальных вложений за счет средств федерального, областного бюджетов и бюджета Томского района.</w:t>
      </w:r>
    </w:p>
    <w:p w:rsidR="00D50A0D" w:rsidRPr="000C4742" w:rsidRDefault="00D50A0D" w:rsidP="000C4742">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 xml:space="preserve">6. </w:t>
      </w:r>
      <w:proofErr w:type="gramStart"/>
      <w:r w:rsidRPr="000C4742">
        <w:rPr>
          <w:rFonts w:ascii="Arial" w:hAnsi="Arial" w:cs="Arial"/>
          <w:color w:val="000000"/>
          <w:sz w:val="24"/>
          <w:szCs w:val="24"/>
        </w:rPr>
        <w:t xml:space="preserve">Порядок принятия решений о подготовке и реализации бюджетных инвестиций в объекты капитального строительства муниципальной собственности и приобретения объектов недвижимого имущества в муниципальную собственность </w:t>
      </w:r>
      <w:r w:rsidRPr="000C4742">
        <w:rPr>
          <w:rFonts w:ascii="Arial" w:hAnsi="Arial" w:cs="Arial"/>
          <w:sz w:val="24"/>
          <w:szCs w:val="24"/>
        </w:rPr>
        <w:t>муниципального образования</w:t>
      </w:r>
      <w:r w:rsidRPr="000C4742">
        <w:rPr>
          <w:rFonts w:ascii="Arial" w:hAnsi="Arial" w:cs="Arial"/>
          <w:color w:val="000000"/>
          <w:sz w:val="24"/>
          <w:szCs w:val="24"/>
        </w:rPr>
        <w:t>, установленный разделом 2 настоящего Порядка, не распространяется на предоставление бюджетных инвестиций в целях проведения аварийно-восстановительных работ, ликвидации последствий чрезвычайных ситуаций природного и техногенного характера и иных мероприятий, связанных с ликвидацией последствий стихийных бедствий и других</w:t>
      </w:r>
      <w:proofErr w:type="gramEnd"/>
      <w:r w:rsidRPr="000C4742">
        <w:rPr>
          <w:rFonts w:ascii="Arial" w:hAnsi="Arial" w:cs="Arial"/>
          <w:color w:val="000000"/>
          <w:sz w:val="24"/>
          <w:szCs w:val="24"/>
        </w:rPr>
        <w:t xml:space="preserve"> чрезвычайных ситуаций.</w:t>
      </w:r>
    </w:p>
    <w:p w:rsidR="00D50A0D" w:rsidRPr="000C4742" w:rsidRDefault="00D50A0D" w:rsidP="00D50A0D">
      <w:pPr>
        <w:shd w:val="clear" w:color="auto" w:fill="FFFFFF"/>
        <w:jc w:val="both"/>
        <w:rPr>
          <w:rFonts w:ascii="Arial" w:hAnsi="Arial" w:cs="Arial"/>
          <w:color w:val="000000"/>
          <w:sz w:val="24"/>
          <w:szCs w:val="24"/>
        </w:rPr>
      </w:pPr>
      <w:r w:rsidRPr="000C4742">
        <w:rPr>
          <w:rFonts w:ascii="Arial" w:hAnsi="Arial" w:cs="Arial"/>
          <w:color w:val="000000"/>
          <w:sz w:val="24"/>
          <w:szCs w:val="24"/>
        </w:rPr>
        <w:t> </w:t>
      </w:r>
    </w:p>
    <w:p w:rsidR="00D50A0D" w:rsidRPr="000C4742" w:rsidRDefault="00D50A0D" w:rsidP="00B64A04">
      <w:pPr>
        <w:shd w:val="clear" w:color="auto" w:fill="FFFFFF"/>
        <w:jc w:val="center"/>
        <w:rPr>
          <w:rFonts w:ascii="Arial" w:hAnsi="Arial" w:cs="Arial"/>
          <w:color w:val="000000"/>
          <w:sz w:val="24"/>
          <w:szCs w:val="24"/>
        </w:rPr>
      </w:pPr>
      <w:r w:rsidRPr="000C4742">
        <w:rPr>
          <w:rFonts w:ascii="Arial" w:hAnsi="Arial" w:cs="Arial"/>
          <w:b/>
          <w:bCs/>
          <w:color w:val="000000"/>
          <w:sz w:val="24"/>
          <w:szCs w:val="24"/>
        </w:rPr>
        <w:t>II. ПОРЯДОК ПРИНЯТИЯ РЕШЕНИЙ О ПОДГОТОВКЕ И РЕАЛИЗАЦИИ БЮДЖЕТНЫХ ИНВЕСТИЦИЙ</w:t>
      </w:r>
    </w:p>
    <w:p w:rsidR="00D50A0D" w:rsidRPr="000C4742" w:rsidRDefault="00D50A0D" w:rsidP="00D50A0D">
      <w:pPr>
        <w:shd w:val="clear" w:color="auto" w:fill="FFFFFF"/>
        <w:jc w:val="both"/>
        <w:rPr>
          <w:rFonts w:ascii="Arial" w:hAnsi="Arial" w:cs="Arial"/>
          <w:color w:val="000000"/>
          <w:sz w:val="24"/>
          <w:szCs w:val="24"/>
        </w:rPr>
      </w:pPr>
      <w:r w:rsidRPr="000C4742">
        <w:rPr>
          <w:rFonts w:ascii="Arial" w:hAnsi="Arial" w:cs="Arial"/>
          <w:color w:val="000000"/>
          <w:sz w:val="24"/>
          <w:szCs w:val="24"/>
        </w:rPr>
        <w:t> </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1. Инициатором подготовки проекта решения о подготовке и реализации бюджетных инвестиций выступает главный распорядитель бюджетных средств муниципального образования, наделенный в установленном порядке полномочиями в соответствующей сфере ведения (далее - главный распорядитель).</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2. Отбор объектов капитального строительства, в строительство, реконструкцию которых необходимо осуществлять бюджетные инвестиции, а также объектов недвижимого имущества, на приобретение которых необходимо осуществлять бюджетные инвестиции, производится с учетом:</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 xml:space="preserve">- основных направлений развития, обозначенных в документах стратегического планирования </w:t>
      </w:r>
      <w:r w:rsidRPr="000C4742">
        <w:rPr>
          <w:rFonts w:ascii="Arial" w:hAnsi="Arial" w:cs="Arial"/>
          <w:sz w:val="24"/>
          <w:szCs w:val="24"/>
        </w:rPr>
        <w:t>муниципального образования</w:t>
      </w:r>
      <w:r w:rsidRPr="000C4742">
        <w:rPr>
          <w:rFonts w:ascii="Arial" w:hAnsi="Arial" w:cs="Arial"/>
          <w:color w:val="000000"/>
          <w:sz w:val="24"/>
          <w:szCs w:val="24"/>
        </w:rPr>
        <w:t>;</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 поручений главы муниципального образования и органов государственной власти.</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 xml:space="preserve">3. Проект решения о подготовке и реализации бюджетных инвестиций подготавливается главным распорядителем в форме проекта постановления администрации </w:t>
      </w:r>
      <w:r w:rsidRPr="000C4742">
        <w:rPr>
          <w:rFonts w:ascii="Arial" w:hAnsi="Arial" w:cs="Arial"/>
          <w:sz w:val="24"/>
          <w:szCs w:val="24"/>
        </w:rPr>
        <w:t>муниципального образования</w:t>
      </w:r>
      <w:r w:rsidRPr="000C4742">
        <w:rPr>
          <w:rFonts w:ascii="Arial" w:hAnsi="Arial" w:cs="Arial"/>
          <w:color w:val="000000"/>
          <w:sz w:val="24"/>
          <w:szCs w:val="24"/>
        </w:rPr>
        <w:t>.</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4. Проектом решения о подготовке и реализации бюджетных инвестиций могут предусматриваться несколько объектов капитального строительства или объектов недвижимого имущества.</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5. Проект решения о подготовке и реализации бюджетных инвестиций должен содержать следующую информацию в отношении каждого объекта капитального строительства либо объекта недвижимого имущества:</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1) наименование объекта капитального строительства согласно проектной документации (проекта бюджетных инвестиций - в случае отсутствия утвержденной проектной документации на дату подготовки проекта решения) либо наименование объекта недвижимого имущества согласно проекту бюджетных инвестиций;</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2) настоящее либо планируемое местонахождение объекта;</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3) направление инвестирования (строительство, реконструкция, в том числе с элементами реставрации, техническое перевооружение, приобретение);</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4) наименование главного распорядителя бюджетных средств и муниципального заказчика;</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5) параметры, непосредственно характеризующие объект капитального строительства (объект недвижимого имущества);</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6) срок ввода в эксплуатацию (приобретения) объекта;</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7) параметры стоимости и финансового обеспечения объекта:</w:t>
      </w:r>
    </w:p>
    <w:p w:rsidR="00D50A0D" w:rsidRPr="000C4742" w:rsidRDefault="00D50A0D" w:rsidP="00BA0D37">
      <w:pPr>
        <w:shd w:val="clear" w:color="auto" w:fill="FFFFFF"/>
        <w:ind w:firstLine="567"/>
        <w:jc w:val="both"/>
        <w:rPr>
          <w:rFonts w:ascii="Arial" w:hAnsi="Arial" w:cs="Arial"/>
          <w:color w:val="000000"/>
          <w:sz w:val="24"/>
          <w:szCs w:val="24"/>
        </w:rPr>
      </w:pPr>
      <w:proofErr w:type="gramStart"/>
      <w:r w:rsidRPr="000C4742">
        <w:rPr>
          <w:rFonts w:ascii="Arial" w:hAnsi="Arial" w:cs="Arial"/>
          <w:color w:val="000000"/>
          <w:sz w:val="24"/>
          <w:szCs w:val="24"/>
        </w:rPr>
        <w:t xml:space="preserve">- сметная стоимость объекта капитального строительства (при наличии утвержденной проектной документации) или предполагаемая стоимость объекта капитального строительства, либо стоимость приобретения объекта недвижимого имущества, определяемая на основании независимой оценки, согласно проекту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w:t>
      </w:r>
      <w:r w:rsidRPr="000C4742">
        <w:rPr>
          <w:rFonts w:ascii="Arial" w:hAnsi="Arial" w:cs="Arial"/>
          <w:color w:val="000000"/>
          <w:sz w:val="24"/>
          <w:szCs w:val="24"/>
        </w:rPr>
        <w:lastRenderedPageBreak/>
        <w:t>документации, информация о которой включена в реестр типовой проектной документации (в отношении жилых</w:t>
      </w:r>
      <w:proofErr w:type="gramEnd"/>
      <w:r w:rsidRPr="000C4742">
        <w:rPr>
          <w:rFonts w:ascii="Arial" w:hAnsi="Arial" w:cs="Arial"/>
          <w:color w:val="000000"/>
          <w:sz w:val="24"/>
          <w:szCs w:val="24"/>
        </w:rPr>
        <w:t xml:space="preserve">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D50A0D" w:rsidRPr="000C4742" w:rsidRDefault="00D50A0D" w:rsidP="00BA0D37">
      <w:pPr>
        <w:shd w:val="clear" w:color="auto" w:fill="FFFFFF"/>
        <w:ind w:firstLine="567"/>
        <w:jc w:val="both"/>
        <w:rPr>
          <w:rFonts w:ascii="Arial" w:hAnsi="Arial" w:cs="Arial"/>
          <w:color w:val="000000"/>
          <w:sz w:val="24"/>
          <w:szCs w:val="24"/>
        </w:rPr>
      </w:pPr>
      <w:proofErr w:type="gramStart"/>
      <w:r w:rsidRPr="000C4742">
        <w:rPr>
          <w:rFonts w:ascii="Arial" w:hAnsi="Arial" w:cs="Arial"/>
          <w:color w:val="000000"/>
          <w:sz w:val="24"/>
          <w:szCs w:val="24"/>
        </w:rPr>
        <w:t>- распределение сметной стоимости объекта капитального строительства (при наличии утвержденной проектной документации) или предполагаемой стоимости объекта капитального строительства или стоимости приобретения объекта недвижимого имущества по годам реализации проекта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w:t>
      </w:r>
      <w:proofErr w:type="gramEnd"/>
      <w:r w:rsidRPr="000C4742">
        <w:rPr>
          <w:rFonts w:ascii="Arial" w:hAnsi="Arial" w:cs="Arial"/>
          <w:color w:val="000000"/>
          <w:sz w:val="24"/>
          <w:szCs w:val="24"/>
        </w:rPr>
        <w:t xml:space="preserve">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 общий объем бюджетных инвестиций, предоставляемых на реализацию проекта по источникам финансового обеспечения и распределение общего объема предоставляемых бюджетных инвестиций по годам реализации проекта с выделением объема бюджетных инвестиций по источникам финансового обеспечения;</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8) наличие выделенного для целей строительства земельного участка, наличие/отсутствие инженерных коммуникаций, 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расчет - указать причины).</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6. В случае необходимости корректировки проектной документации в проекте решения о подготовке и реализации бюджетных инвестиций указывается объем средств бюджета, необходимых соответственно на корректировку этой документации и проведение инженерных изысканий, выполняемых для корректировки такой документации.</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 xml:space="preserve">7. Главный распорядитель направляет проект решения о подготовке и реализации бюджетных инвестиций с пояснительной запиской, включающей обоснование необходимости реализации проекта и основные финансово-экономические параметры проекта, на согласование в </w:t>
      </w:r>
      <w:r w:rsidR="002173FC" w:rsidRPr="000C4742">
        <w:rPr>
          <w:rFonts w:ascii="Arial" w:hAnsi="Arial" w:cs="Arial"/>
          <w:color w:val="000000"/>
          <w:sz w:val="24"/>
          <w:szCs w:val="24"/>
        </w:rPr>
        <w:t>С</w:t>
      </w:r>
      <w:r w:rsidRPr="000C4742">
        <w:rPr>
          <w:rFonts w:ascii="Arial" w:hAnsi="Arial" w:cs="Arial"/>
          <w:color w:val="000000"/>
          <w:sz w:val="24"/>
          <w:szCs w:val="24"/>
        </w:rPr>
        <w:t xml:space="preserve">овет </w:t>
      </w:r>
      <w:proofErr w:type="spellStart"/>
      <w:r w:rsidR="000C4742">
        <w:rPr>
          <w:rFonts w:ascii="Arial" w:hAnsi="Arial" w:cs="Arial"/>
          <w:color w:val="000000"/>
          <w:sz w:val="24"/>
          <w:szCs w:val="24"/>
        </w:rPr>
        <w:t>Мирненского</w:t>
      </w:r>
      <w:proofErr w:type="spellEnd"/>
      <w:r w:rsidRPr="000C4742">
        <w:rPr>
          <w:rFonts w:ascii="Arial" w:hAnsi="Arial" w:cs="Arial"/>
          <w:color w:val="000000"/>
          <w:sz w:val="24"/>
          <w:szCs w:val="24"/>
        </w:rPr>
        <w:t xml:space="preserve"> сельского поселения.</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8. Главный распорядитель одновременно с проектом решения о подготовке и реализации бюджетных инвестиций представляет:</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1) расчет предполагаемого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материалов, обосновывающих указанные расчеты (либо в случае отсутствия возможности осуществить расчет - указать причины);</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2) пояснительную записку с обоснованием необходимости осуществления бюджетных инвестиций (характеристика проблемного вопроса, решаемого с помощью осуществления бюджетных инвестиций, актуальность и практическая значимость реализации бюджетных инвестиций для поселения).</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9. Внесение изменений в решение о подготовке и реализации бюджетных инвестиций осуществляется в порядке, установленном настоящим Порядком для его принятия.</w:t>
      </w:r>
    </w:p>
    <w:p w:rsidR="00D50A0D" w:rsidRPr="000C4742" w:rsidRDefault="00D50A0D" w:rsidP="00D50A0D">
      <w:pPr>
        <w:shd w:val="clear" w:color="auto" w:fill="FFFFFF"/>
        <w:jc w:val="both"/>
        <w:rPr>
          <w:rFonts w:ascii="Arial" w:hAnsi="Arial" w:cs="Arial"/>
          <w:color w:val="000000"/>
          <w:sz w:val="24"/>
          <w:szCs w:val="24"/>
        </w:rPr>
      </w:pPr>
      <w:r w:rsidRPr="000C4742">
        <w:rPr>
          <w:rFonts w:ascii="Arial" w:hAnsi="Arial" w:cs="Arial"/>
          <w:color w:val="000000"/>
          <w:sz w:val="24"/>
          <w:szCs w:val="24"/>
        </w:rPr>
        <w:t> </w:t>
      </w:r>
    </w:p>
    <w:p w:rsidR="00D50A0D" w:rsidRPr="000C4742" w:rsidRDefault="00D50A0D" w:rsidP="002173FC">
      <w:pPr>
        <w:shd w:val="clear" w:color="auto" w:fill="FFFFFF"/>
        <w:jc w:val="center"/>
        <w:rPr>
          <w:rFonts w:ascii="Arial" w:hAnsi="Arial" w:cs="Arial"/>
          <w:color w:val="000000"/>
          <w:sz w:val="24"/>
          <w:szCs w:val="24"/>
        </w:rPr>
      </w:pPr>
      <w:r w:rsidRPr="000C4742">
        <w:rPr>
          <w:rFonts w:ascii="Arial" w:hAnsi="Arial" w:cs="Arial"/>
          <w:b/>
          <w:bCs/>
          <w:color w:val="000000"/>
          <w:sz w:val="24"/>
          <w:szCs w:val="24"/>
        </w:rPr>
        <w:t>III. ПОРЯДОК ОСУЩЕСТВЛЕНИЯ БЮДЖЕТНЫХ ИНВЕСТИЦИЙ</w:t>
      </w:r>
    </w:p>
    <w:p w:rsidR="00D50A0D" w:rsidRPr="000C4742" w:rsidRDefault="00D50A0D" w:rsidP="00D50A0D">
      <w:pPr>
        <w:shd w:val="clear" w:color="auto" w:fill="FFFFFF"/>
        <w:jc w:val="both"/>
        <w:rPr>
          <w:rFonts w:ascii="Arial" w:hAnsi="Arial" w:cs="Arial"/>
          <w:color w:val="000000"/>
          <w:sz w:val="24"/>
          <w:szCs w:val="24"/>
        </w:rPr>
      </w:pPr>
      <w:r w:rsidRPr="000C4742">
        <w:rPr>
          <w:rFonts w:ascii="Arial" w:hAnsi="Arial" w:cs="Arial"/>
          <w:color w:val="000000"/>
          <w:sz w:val="24"/>
          <w:szCs w:val="24"/>
        </w:rPr>
        <w:t> </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 xml:space="preserve">1. Осуществление бюджетных инвестиций осуществляется в соответствии с нормативными правовыми актами администрации </w:t>
      </w:r>
      <w:r w:rsidRPr="000C4742">
        <w:rPr>
          <w:rFonts w:ascii="Arial" w:hAnsi="Arial" w:cs="Arial"/>
          <w:sz w:val="24"/>
          <w:szCs w:val="24"/>
        </w:rPr>
        <w:t>муниципального образования «</w:t>
      </w:r>
      <w:proofErr w:type="spellStart"/>
      <w:r w:rsidR="000C4742">
        <w:rPr>
          <w:rFonts w:ascii="Arial" w:hAnsi="Arial" w:cs="Arial"/>
          <w:sz w:val="24"/>
          <w:szCs w:val="24"/>
        </w:rPr>
        <w:t>Мирненское</w:t>
      </w:r>
      <w:proofErr w:type="spellEnd"/>
      <w:r w:rsidRPr="000C4742">
        <w:rPr>
          <w:rFonts w:ascii="Arial" w:hAnsi="Arial" w:cs="Arial"/>
          <w:sz w:val="24"/>
          <w:szCs w:val="24"/>
        </w:rPr>
        <w:t xml:space="preserve"> сельское поселение»</w:t>
      </w:r>
      <w:r w:rsidRPr="000C4742">
        <w:rPr>
          <w:rFonts w:ascii="Arial" w:hAnsi="Arial" w:cs="Arial"/>
          <w:color w:val="000000"/>
          <w:sz w:val="24"/>
          <w:szCs w:val="24"/>
        </w:rPr>
        <w:t>, принятыми в соответствии с разделом 2 настоящего Порядка.</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 xml:space="preserve">2. Расходы, связанные с бюджетными инвестициями, осуществляются в порядке, установленном бюджетным законодательством Российской Федерации на основании </w:t>
      </w:r>
      <w:r w:rsidRPr="000C4742">
        <w:rPr>
          <w:rFonts w:ascii="Arial" w:hAnsi="Arial" w:cs="Arial"/>
          <w:color w:val="000000"/>
          <w:sz w:val="24"/>
          <w:szCs w:val="24"/>
        </w:rPr>
        <w:lastRenderedPageBreak/>
        <w:t>муниципальных контрактов, заключенных в целях строительства (реконструкции) и (или) приобретения объектов:</w:t>
      </w:r>
    </w:p>
    <w:p w:rsidR="00D50A0D" w:rsidRPr="000C4742" w:rsidRDefault="00D50A0D" w:rsidP="00BA0D37">
      <w:pPr>
        <w:shd w:val="clear" w:color="auto" w:fill="FFFFFF"/>
        <w:ind w:firstLine="567"/>
        <w:jc w:val="both"/>
        <w:rPr>
          <w:rFonts w:ascii="Arial" w:hAnsi="Arial" w:cs="Arial"/>
          <w:color w:val="000000"/>
          <w:sz w:val="24"/>
          <w:szCs w:val="24"/>
        </w:rPr>
      </w:pPr>
      <w:proofErr w:type="gramStart"/>
      <w:r w:rsidRPr="000C4742">
        <w:rPr>
          <w:rFonts w:ascii="Arial" w:hAnsi="Arial" w:cs="Arial"/>
          <w:color w:val="000000"/>
          <w:sz w:val="24"/>
          <w:szCs w:val="24"/>
        </w:rPr>
        <w:t xml:space="preserve">1) муниципальными заказчиками, являющимися получателями средств бюджета </w:t>
      </w:r>
      <w:r w:rsidRPr="000C4742">
        <w:rPr>
          <w:rFonts w:ascii="Arial" w:hAnsi="Arial" w:cs="Arial"/>
          <w:sz w:val="24"/>
          <w:szCs w:val="24"/>
        </w:rPr>
        <w:t>муниципального образования</w:t>
      </w:r>
      <w:r w:rsidRPr="000C4742">
        <w:rPr>
          <w:rFonts w:ascii="Arial" w:hAnsi="Arial" w:cs="Arial"/>
          <w:color w:val="000000"/>
          <w:sz w:val="24"/>
          <w:szCs w:val="24"/>
        </w:rPr>
        <w:t>;</w:t>
      </w:r>
      <w:proofErr w:type="gramEnd"/>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 xml:space="preserve">2) </w:t>
      </w:r>
      <w:r w:rsidR="003F0DA7" w:rsidRPr="000C4742">
        <w:rPr>
          <w:rFonts w:ascii="Arial" w:hAnsi="Arial" w:cs="Arial"/>
          <w:color w:val="000000"/>
          <w:sz w:val="24"/>
          <w:szCs w:val="24"/>
        </w:rPr>
        <w:t xml:space="preserve">бюджетными и автономными учреждениями, в отношении которых Администрация </w:t>
      </w:r>
      <w:proofErr w:type="spellStart"/>
      <w:r w:rsidR="000C4742">
        <w:rPr>
          <w:rFonts w:ascii="Arial" w:hAnsi="Arial" w:cs="Arial"/>
          <w:color w:val="000000"/>
          <w:sz w:val="24"/>
          <w:szCs w:val="24"/>
        </w:rPr>
        <w:t>Мирненского</w:t>
      </w:r>
      <w:proofErr w:type="spellEnd"/>
      <w:r w:rsidR="003F0DA7" w:rsidRPr="000C4742">
        <w:rPr>
          <w:rFonts w:ascii="Arial" w:hAnsi="Arial" w:cs="Arial"/>
          <w:color w:val="000000"/>
          <w:sz w:val="24"/>
          <w:szCs w:val="24"/>
        </w:rPr>
        <w:t xml:space="preserve"> сельского поселения осуществляет функции и полномочия учредителя, или муниципальными унитарными предприятиями, в отношении которых Администрация </w:t>
      </w:r>
      <w:proofErr w:type="spellStart"/>
      <w:r w:rsidR="000C4742">
        <w:rPr>
          <w:rFonts w:ascii="Arial" w:hAnsi="Arial" w:cs="Arial"/>
          <w:color w:val="000000"/>
          <w:sz w:val="24"/>
          <w:szCs w:val="24"/>
        </w:rPr>
        <w:t>Мирненского</w:t>
      </w:r>
      <w:proofErr w:type="spellEnd"/>
      <w:r w:rsidR="003F0DA7" w:rsidRPr="000C4742">
        <w:rPr>
          <w:rFonts w:ascii="Arial" w:hAnsi="Arial" w:cs="Arial"/>
          <w:color w:val="000000"/>
          <w:sz w:val="24"/>
          <w:szCs w:val="24"/>
        </w:rPr>
        <w:t xml:space="preserve"> сельского поселения осуществляет права собственника имущества муниципального образования «</w:t>
      </w:r>
      <w:proofErr w:type="spellStart"/>
      <w:r w:rsidR="000C4742">
        <w:rPr>
          <w:rFonts w:ascii="Arial" w:hAnsi="Arial" w:cs="Arial"/>
          <w:color w:val="000000"/>
          <w:sz w:val="24"/>
          <w:szCs w:val="24"/>
        </w:rPr>
        <w:t>Мирненское</w:t>
      </w:r>
      <w:proofErr w:type="spellEnd"/>
      <w:r w:rsidR="003F0DA7" w:rsidRPr="000C4742">
        <w:rPr>
          <w:rFonts w:ascii="Arial" w:hAnsi="Arial" w:cs="Arial"/>
          <w:color w:val="000000"/>
          <w:sz w:val="24"/>
          <w:szCs w:val="24"/>
        </w:rPr>
        <w:t xml:space="preserve"> сельское поселение»</w:t>
      </w:r>
      <w:r w:rsidRPr="000C4742">
        <w:rPr>
          <w:rFonts w:ascii="Arial" w:hAnsi="Arial" w:cs="Arial"/>
          <w:color w:val="000000"/>
          <w:sz w:val="24"/>
          <w:szCs w:val="24"/>
        </w:rPr>
        <w:t>.</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 xml:space="preserve">3. </w:t>
      </w:r>
      <w:proofErr w:type="gramStart"/>
      <w:r w:rsidRPr="000C4742">
        <w:rPr>
          <w:rFonts w:ascii="Arial" w:hAnsi="Arial" w:cs="Arial"/>
          <w:color w:val="000000"/>
          <w:sz w:val="24"/>
          <w:szCs w:val="24"/>
        </w:rPr>
        <w:t>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бюджета, либо в порядке, установленном Бюджетным кодексом Российской Федерации и иными нормативными правовыми актами, регулирующими бюджетные правоотношения, в пределах средств, предусмотренных решениями о подготовке и реализации бюджетных инвестиций, на срок, превышающий срок действия утвержденных ему лимитов бюджетных обязательств.</w:t>
      </w:r>
      <w:proofErr w:type="gramEnd"/>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4.</w:t>
      </w:r>
      <w:r w:rsidR="002173FC" w:rsidRPr="000C4742">
        <w:rPr>
          <w:rFonts w:ascii="Arial" w:hAnsi="Arial" w:cs="Arial"/>
          <w:color w:val="000000"/>
          <w:sz w:val="24"/>
          <w:szCs w:val="24"/>
        </w:rPr>
        <w:t xml:space="preserve"> </w:t>
      </w:r>
      <w:r w:rsidRPr="000C4742">
        <w:rPr>
          <w:rFonts w:ascii="Arial" w:hAnsi="Arial" w:cs="Arial"/>
          <w:color w:val="000000"/>
          <w:sz w:val="24"/>
          <w:szCs w:val="24"/>
        </w:rPr>
        <w:t xml:space="preserve">В целях осуществления бюджетных инвестиций муниципальными заказчиками заключаются с организациями соглашения о передаче полномочий муниципального заказчика по заключению и исполнению от имени </w:t>
      </w:r>
      <w:r w:rsidRPr="000C4742">
        <w:rPr>
          <w:rFonts w:ascii="Arial" w:hAnsi="Arial" w:cs="Arial"/>
          <w:sz w:val="24"/>
          <w:szCs w:val="24"/>
        </w:rPr>
        <w:t>муниципального образования</w:t>
      </w:r>
      <w:r w:rsidRPr="000C4742">
        <w:rPr>
          <w:rFonts w:ascii="Arial" w:hAnsi="Arial" w:cs="Arial"/>
          <w:color w:val="000000"/>
          <w:sz w:val="24"/>
          <w:szCs w:val="24"/>
        </w:rPr>
        <w:t>, от лица органов местного самоуправления, муниципальных контрактов (за исключением полномочий, связанных с введением в установленном порядке в эксплуатацию объектов муниципальной собственности) (далее - соглашение о передаче полномочий).</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5.</w:t>
      </w:r>
      <w:r w:rsidR="002173FC" w:rsidRPr="000C4742">
        <w:rPr>
          <w:rFonts w:ascii="Arial" w:hAnsi="Arial" w:cs="Arial"/>
          <w:color w:val="000000"/>
          <w:sz w:val="24"/>
          <w:szCs w:val="24"/>
        </w:rPr>
        <w:t xml:space="preserve"> </w:t>
      </w:r>
      <w:proofErr w:type="gramStart"/>
      <w:r w:rsidRPr="000C4742">
        <w:rPr>
          <w:rFonts w:ascii="Arial" w:hAnsi="Arial" w:cs="Arial"/>
          <w:color w:val="000000"/>
          <w:sz w:val="24"/>
          <w:szCs w:val="24"/>
        </w:rPr>
        <w:t>Условием передачи полномочий муниципального заказчика по заключению и исполнению муниципальных контрактов при осуществлении бюджетных инвестиций в объекты капитального строительства и (или) приобретения объектов недвижимого имущества (за исключением полномочий, связанных с введением в установленном порядке в эксплуатацию объектов муниципальной собственности) (далее - условия передачи полномочий), является соответствие целей и видов деятельности, предусмотренных уставом организации, целям и видам деятельности по осуществлению бюджетных инвестиций</w:t>
      </w:r>
      <w:proofErr w:type="gramEnd"/>
      <w:r w:rsidRPr="000C4742">
        <w:rPr>
          <w:rFonts w:ascii="Arial" w:hAnsi="Arial" w:cs="Arial"/>
          <w:color w:val="000000"/>
          <w:sz w:val="24"/>
          <w:szCs w:val="24"/>
        </w:rPr>
        <w:t xml:space="preserve"> в объекты капитального строительства или приобретения объектов недвижимого имущества.</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6. Соглашение о передаче полномочий может быть заключено в отношении нескольких объектов капитального строительства и (или) объектов недвижимого имущества и должно содержать в том числе:</w:t>
      </w:r>
    </w:p>
    <w:p w:rsidR="00D50A0D" w:rsidRPr="000C4742" w:rsidRDefault="00D50A0D" w:rsidP="00BA0D37">
      <w:pPr>
        <w:shd w:val="clear" w:color="auto" w:fill="FFFFFF"/>
        <w:ind w:firstLine="567"/>
        <w:jc w:val="both"/>
        <w:rPr>
          <w:rFonts w:ascii="Arial" w:hAnsi="Arial" w:cs="Arial"/>
          <w:color w:val="000000"/>
          <w:sz w:val="24"/>
          <w:szCs w:val="24"/>
        </w:rPr>
      </w:pPr>
      <w:proofErr w:type="gramStart"/>
      <w:r w:rsidRPr="000C4742">
        <w:rPr>
          <w:rFonts w:ascii="Arial" w:hAnsi="Arial" w:cs="Arial"/>
          <w:color w:val="000000"/>
          <w:sz w:val="24"/>
          <w:szCs w:val="24"/>
        </w:rPr>
        <w:t>1)</w:t>
      </w:r>
      <w:r w:rsidR="002173FC" w:rsidRPr="000C4742">
        <w:rPr>
          <w:rFonts w:ascii="Arial" w:hAnsi="Arial" w:cs="Arial"/>
          <w:color w:val="000000"/>
          <w:sz w:val="24"/>
          <w:szCs w:val="24"/>
        </w:rPr>
        <w:t xml:space="preserve"> </w:t>
      </w:r>
      <w:r w:rsidRPr="000C4742">
        <w:rPr>
          <w:rFonts w:ascii="Arial" w:hAnsi="Arial" w:cs="Arial"/>
          <w:color w:val="000000"/>
          <w:sz w:val="24"/>
          <w:szCs w:val="24"/>
        </w:rPr>
        <w:t>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 о предоставлении бюджетных инвестиций, а также с указанием</w:t>
      </w:r>
      <w:proofErr w:type="gramEnd"/>
      <w:r w:rsidRPr="000C4742">
        <w:rPr>
          <w:rFonts w:ascii="Arial" w:hAnsi="Arial" w:cs="Arial"/>
          <w:color w:val="000000"/>
          <w:sz w:val="24"/>
          <w:szCs w:val="24"/>
        </w:rPr>
        <w:t xml:space="preserve">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 xml:space="preserve">2) положения, устанавливающие права и обязанности организации по заключению и исполнению от имени </w:t>
      </w:r>
      <w:r w:rsidRPr="000C4742">
        <w:rPr>
          <w:rFonts w:ascii="Arial" w:hAnsi="Arial" w:cs="Arial"/>
          <w:sz w:val="24"/>
          <w:szCs w:val="24"/>
        </w:rPr>
        <w:t>муниципального образования</w:t>
      </w:r>
      <w:r w:rsidRPr="000C4742">
        <w:rPr>
          <w:rFonts w:ascii="Arial" w:hAnsi="Arial" w:cs="Arial"/>
          <w:color w:val="000000"/>
          <w:sz w:val="24"/>
          <w:szCs w:val="24"/>
        </w:rPr>
        <w:t>, в лице органов местного самоуправления, муниципальных контрактов;</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3) ответственность организации за неисполнение или ненадлежащее исполнение переданных ей полномочий;</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 xml:space="preserve">4) положения, устанавливающие право администрации </w:t>
      </w:r>
      <w:r w:rsidRPr="000C4742">
        <w:rPr>
          <w:rFonts w:ascii="Arial" w:hAnsi="Arial" w:cs="Arial"/>
          <w:sz w:val="24"/>
          <w:szCs w:val="24"/>
        </w:rPr>
        <w:t xml:space="preserve">муниципального образования </w:t>
      </w:r>
      <w:r w:rsidRPr="000C4742">
        <w:rPr>
          <w:rFonts w:ascii="Arial" w:hAnsi="Arial" w:cs="Arial"/>
          <w:color w:val="000000"/>
          <w:sz w:val="24"/>
          <w:szCs w:val="24"/>
        </w:rPr>
        <w:t>на проведение проверок соблюдения организацией условий, установленных заключенным соглашением о передаче полномочий;</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5) положения, устанавливающие обязанность организации по ведению бюджетного учета, составлению и представлению бюджетной отчетности главному распорядителю.</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lastRenderedPageBreak/>
        <w:t>7. Соглашение о передаче полномочий заключается в случае, если данное условие предусмотрено решением о подготовке и реализации бюджетных инвестиций, либо на основании отдельного постановления администрации муниципального образования о передаче полномочий, согласованного в соответствии с разделом 2 настоящего Порядка.</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 xml:space="preserve">8. Операции с бюджетными инвестициями осуществляются в порядке, установленном </w:t>
      </w:r>
      <w:r w:rsidR="00764673" w:rsidRPr="000C4742">
        <w:rPr>
          <w:rFonts w:ascii="Arial" w:hAnsi="Arial" w:cs="Arial"/>
          <w:color w:val="000000"/>
          <w:sz w:val="24"/>
          <w:szCs w:val="24"/>
        </w:rPr>
        <w:t xml:space="preserve">финансовым органом Администрации </w:t>
      </w:r>
      <w:proofErr w:type="spellStart"/>
      <w:r w:rsidR="000C4742">
        <w:rPr>
          <w:rFonts w:ascii="Arial" w:hAnsi="Arial" w:cs="Arial"/>
          <w:color w:val="000000"/>
          <w:sz w:val="24"/>
          <w:szCs w:val="24"/>
        </w:rPr>
        <w:t>Мирненского</w:t>
      </w:r>
      <w:proofErr w:type="spellEnd"/>
      <w:r w:rsidR="00764673" w:rsidRPr="000C4742">
        <w:rPr>
          <w:rFonts w:ascii="Arial" w:hAnsi="Arial" w:cs="Arial"/>
          <w:color w:val="000000"/>
          <w:sz w:val="24"/>
          <w:szCs w:val="24"/>
        </w:rPr>
        <w:t xml:space="preserve"> сельского поселения </w:t>
      </w:r>
      <w:r w:rsidRPr="000C4742">
        <w:rPr>
          <w:rFonts w:ascii="Arial" w:hAnsi="Arial" w:cs="Arial"/>
          <w:color w:val="000000"/>
          <w:sz w:val="24"/>
          <w:szCs w:val="24"/>
        </w:rPr>
        <w:t>для исполнения бюджета муниципального образования «</w:t>
      </w:r>
      <w:proofErr w:type="spellStart"/>
      <w:r w:rsidR="000C4742">
        <w:rPr>
          <w:rFonts w:ascii="Arial" w:hAnsi="Arial" w:cs="Arial"/>
          <w:color w:val="000000"/>
          <w:sz w:val="24"/>
          <w:szCs w:val="24"/>
        </w:rPr>
        <w:t>Мирненское</w:t>
      </w:r>
      <w:proofErr w:type="spellEnd"/>
      <w:r w:rsidRPr="000C4742">
        <w:rPr>
          <w:rFonts w:ascii="Arial" w:hAnsi="Arial" w:cs="Arial"/>
          <w:color w:val="000000"/>
          <w:sz w:val="24"/>
          <w:szCs w:val="24"/>
        </w:rPr>
        <w:t xml:space="preserve"> сельское поселение», и отражаются на лицевых счетах, открываемых в Управлении финансов Администрации Томского района в установленном им порядке.</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9. Контроль целевого, эффективного использования бюджетных инвестиций осуществляется муниципальным заказчиком и органом муниципального финансового контроля в порядке, установленном действующим законодательством Российской Федерации и заключенными соглашениями.</w:t>
      </w:r>
    </w:p>
    <w:p w:rsidR="00D50A0D" w:rsidRPr="000C4742" w:rsidRDefault="00D50A0D" w:rsidP="00D50A0D">
      <w:pPr>
        <w:shd w:val="clear" w:color="auto" w:fill="FFFFFF"/>
        <w:jc w:val="both"/>
        <w:rPr>
          <w:rFonts w:ascii="Arial" w:hAnsi="Arial" w:cs="Arial"/>
          <w:color w:val="000000"/>
          <w:sz w:val="24"/>
          <w:szCs w:val="24"/>
        </w:rPr>
      </w:pPr>
      <w:r w:rsidRPr="000C4742">
        <w:rPr>
          <w:rFonts w:ascii="Arial" w:hAnsi="Arial" w:cs="Arial"/>
          <w:color w:val="000000"/>
          <w:sz w:val="24"/>
          <w:szCs w:val="24"/>
        </w:rPr>
        <w:t> </w:t>
      </w:r>
    </w:p>
    <w:p w:rsidR="00D50A0D" w:rsidRPr="000C4742" w:rsidRDefault="00D50A0D" w:rsidP="002173FC">
      <w:pPr>
        <w:shd w:val="clear" w:color="auto" w:fill="FFFFFF"/>
        <w:jc w:val="center"/>
        <w:rPr>
          <w:rFonts w:ascii="Arial" w:hAnsi="Arial" w:cs="Arial"/>
          <w:color w:val="000000"/>
          <w:sz w:val="24"/>
          <w:szCs w:val="24"/>
        </w:rPr>
      </w:pPr>
      <w:r w:rsidRPr="000C4742">
        <w:rPr>
          <w:rFonts w:ascii="Arial" w:hAnsi="Arial" w:cs="Arial"/>
          <w:b/>
          <w:bCs/>
          <w:color w:val="000000"/>
          <w:sz w:val="24"/>
          <w:szCs w:val="24"/>
        </w:rPr>
        <w:t>IV. ПОРЯДОК ПРИНЯТИЯ РЕШЕНИЙ О ПРЕДОСТАВЛЕНИИ СУБСИДИЙ ОРГАНИЗАЦИЯМ НА ОСУЩЕСТВЛЕНИЕ КАПИТАЛЬНЫХ ВЛОЖЕНИЙ</w:t>
      </w:r>
    </w:p>
    <w:p w:rsidR="00D50A0D" w:rsidRPr="000C4742" w:rsidRDefault="00D50A0D" w:rsidP="00D50A0D">
      <w:pPr>
        <w:shd w:val="clear" w:color="auto" w:fill="FFFFFF"/>
        <w:jc w:val="both"/>
        <w:rPr>
          <w:rFonts w:ascii="Arial" w:hAnsi="Arial" w:cs="Arial"/>
          <w:color w:val="000000"/>
          <w:sz w:val="24"/>
          <w:szCs w:val="24"/>
        </w:rPr>
      </w:pPr>
      <w:r w:rsidRPr="000C4742">
        <w:rPr>
          <w:rFonts w:ascii="Arial" w:hAnsi="Arial" w:cs="Arial"/>
          <w:color w:val="000000"/>
          <w:sz w:val="24"/>
          <w:szCs w:val="24"/>
        </w:rPr>
        <w:t> </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 xml:space="preserve">1. </w:t>
      </w:r>
      <w:proofErr w:type="gramStart"/>
      <w:r w:rsidRPr="000C4742">
        <w:rPr>
          <w:rFonts w:ascii="Arial" w:hAnsi="Arial" w:cs="Arial"/>
          <w:color w:val="000000"/>
          <w:sz w:val="24"/>
          <w:szCs w:val="24"/>
        </w:rPr>
        <w:t xml:space="preserve">Принятие решения о предоставлении субсидий организациям в виде субсидии на осуществление организациями капитальных вложений в строительство (реконструкцию) объектов капитального строительства муниципальной собственности или в приобретение объектов недвижимого имущества в муниципальную собственность </w:t>
      </w:r>
      <w:r w:rsidRPr="000C4742">
        <w:rPr>
          <w:rFonts w:ascii="Arial" w:hAnsi="Arial" w:cs="Arial"/>
          <w:sz w:val="24"/>
          <w:szCs w:val="24"/>
        </w:rPr>
        <w:t>муниципального образования</w:t>
      </w:r>
      <w:r w:rsidRPr="000C4742">
        <w:rPr>
          <w:rFonts w:ascii="Arial" w:hAnsi="Arial" w:cs="Arial"/>
          <w:color w:val="000000"/>
          <w:sz w:val="24"/>
          <w:szCs w:val="24"/>
        </w:rPr>
        <w:t xml:space="preserve"> осуществляется в порядке, предусмотренном для принятия решения о подготовке и реализации бюджетных инвестиций, утвержденном разделом 2 настоящего Порядка.</w:t>
      </w:r>
      <w:proofErr w:type="gramEnd"/>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 xml:space="preserve">2. Не допускается при исполнении бюджета </w:t>
      </w:r>
      <w:r w:rsidRPr="000C4742">
        <w:rPr>
          <w:rFonts w:ascii="Arial" w:hAnsi="Arial" w:cs="Arial"/>
          <w:sz w:val="24"/>
          <w:szCs w:val="24"/>
        </w:rPr>
        <w:t xml:space="preserve">муниципального образования </w:t>
      </w:r>
      <w:r w:rsidRPr="000C4742">
        <w:rPr>
          <w:rFonts w:ascii="Arial" w:hAnsi="Arial" w:cs="Arial"/>
          <w:color w:val="000000"/>
          <w:sz w:val="24"/>
          <w:szCs w:val="24"/>
        </w:rPr>
        <w:t>предоставление субсидии,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Принятие решения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3. Субсидия, предоставляемая организациям, не направляется на финансовое обеспечение следующих работ:</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1) разработка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бытового назначения), и проведение инженерных изысканий, выполняемых для подготовки такой проектной документации;</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2) проведение государственной экспертизы проектной документации и результатов инженерных изысканий;</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 xml:space="preserve">3) проведение </w:t>
      </w:r>
      <w:proofErr w:type="gramStart"/>
      <w:r w:rsidRPr="000C4742">
        <w:rPr>
          <w:rFonts w:ascii="Arial" w:hAnsi="Arial" w:cs="Arial"/>
          <w:color w:val="000000"/>
          <w:sz w:val="24"/>
          <w:szCs w:val="24"/>
        </w:rPr>
        <w:t>проверки достоверности определения сметной стоимости объектов капитального</w:t>
      </w:r>
      <w:proofErr w:type="gramEnd"/>
      <w:r w:rsidRPr="000C4742">
        <w:rPr>
          <w:rFonts w:ascii="Arial" w:hAnsi="Arial" w:cs="Arial"/>
          <w:color w:val="000000"/>
          <w:sz w:val="24"/>
          <w:szCs w:val="24"/>
        </w:rPr>
        <w:t xml:space="preserve"> строительства, финансовое обеспечение строительства (реконструкции) которых планируется осуществлять с использованием субсидии.</w:t>
      </w:r>
    </w:p>
    <w:p w:rsidR="00D50A0D" w:rsidRPr="000C4742" w:rsidRDefault="00D50A0D" w:rsidP="00D50A0D">
      <w:pPr>
        <w:shd w:val="clear" w:color="auto" w:fill="FFFFFF"/>
        <w:jc w:val="both"/>
        <w:rPr>
          <w:rFonts w:ascii="Arial" w:hAnsi="Arial" w:cs="Arial"/>
          <w:color w:val="000000"/>
          <w:sz w:val="24"/>
          <w:szCs w:val="24"/>
        </w:rPr>
      </w:pPr>
      <w:r w:rsidRPr="000C4742">
        <w:rPr>
          <w:rFonts w:ascii="Arial" w:hAnsi="Arial" w:cs="Arial"/>
          <w:color w:val="000000"/>
          <w:sz w:val="24"/>
          <w:szCs w:val="24"/>
        </w:rPr>
        <w:t> </w:t>
      </w:r>
    </w:p>
    <w:p w:rsidR="00D50A0D" w:rsidRPr="000C4742" w:rsidRDefault="00D50A0D" w:rsidP="002173FC">
      <w:pPr>
        <w:shd w:val="clear" w:color="auto" w:fill="FFFFFF"/>
        <w:jc w:val="center"/>
        <w:rPr>
          <w:rFonts w:ascii="Arial" w:hAnsi="Arial" w:cs="Arial"/>
          <w:color w:val="000000"/>
          <w:sz w:val="24"/>
          <w:szCs w:val="24"/>
        </w:rPr>
      </w:pPr>
      <w:r w:rsidRPr="000C4742">
        <w:rPr>
          <w:rFonts w:ascii="Arial" w:hAnsi="Arial" w:cs="Arial"/>
          <w:b/>
          <w:bCs/>
          <w:color w:val="000000"/>
          <w:sz w:val="24"/>
          <w:szCs w:val="24"/>
        </w:rPr>
        <w:t>V. ПОРЯДОК ПРЕДОСТАВЛЕНИЯ СУБСИДИЙ ОРГАНИЗАЦИЯМ НА ОСУЩЕСТВЛЕНИЕ КАПИТАЛЬНЫХ ВЛОЖЕНИЙ</w:t>
      </w:r>
    </w:p>
    <w:p w:rsidR="00D50A0D" w:rsidRPr="000C4742" w:rsidRDefault="00D50A0D" w:rsidP="00D50A0D">
      <w:pPr>
        <w:shd w:val="clear" w:color="auto" w:fill="FFFFFF"/>
        <w:jc w:val="both"/>
        <w:rPr>
          <w:rFonts w:ascii="Arial" w:hAnsi="Arial" w:cs="Arial"/>
          <w:color w:val="000000"/>
          <w:sz w:val="24"/>
          <w:szCs w:val="24"/>
        </w:rPr>
      </w:pPr>
      <w:r w:rsidRPr="000C4742">
        <w:rPr>
          <w:rFonts w:ascii="Arial" w:hAnsi="Arial" w:cs="Arial"/>
          <w:color w:val="000000"/>
          <w:sz w:val="24"/>
          <w:szCs w:val="24"/>
        </w:rPr>
        <w:t> </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 xml:space="preserve">1. Субсидии предоставляются организациям в размере средств, предусмотренных решением о предоставлении субсидий, в пределах бюджетных средств, предусмотренных в бюджете </w:t>
      </w:r>
      <w:r w:rsidRPr="000C4742">
        <w:rPr>
          <w:rFonts w:ascii="Arial" w:hAnsi="Arial" w:cs="Arial"/>
          <w:sz w:val="24"/>
          <w:szCs w:val="24"/>
        </w:rPr>
        <w:t xml:space="preserve">муниципального образования </w:t>
      </w:r>
      <w:r w:rsidRPr="000C4742">
        <w:rPr>
          <w:rFonts w:ascii="Arial" w:hAnsi="Arial" w:cs="Arial"/>
          <w:color w:val="000000"/>
          <w:sz w:val="24"/>
          <w:szCs w:val="24"/>
        </w:rPr>
        <w:t xml:space="preserve">на очередной финансовый год и плановый </w:t>
      </w:r>
      <w:r w:rsidRPr="000C4742">
        <w:rPr>
          <w:rFonts w:ascii="Arial" w:hAnsi="Arial" w:cs="Arial"/>
          <w:color w:val="000000"/>
          <w:sz w:val="24"/>
          <w:szCs w:val="24"/>
        </w:rPr>
        <w:lastRenderedPageBreak/>
        <w:t>период, и лимитов бюджетных обязательств, доведенных в установленном порядке получателю бюджетных средств, на цели предоставления субсидий.</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 xml:space="preserve">2. Предоставление субсидии осуществляется в соответствии с соглашением, заключенным между администрацией (ее структурными подразделениями) как получателем средств бюджета </w:t>
      </w:r>
      <w:r w:rsidRPr="000C4742">
        <w:rPr>
          <w:rFonts w:ascii="Arial" w:hAnsi="Arial" w:cs="Arial"/>
          <w:sz w:val="24"/>
          <w:szCs w:val="24"/>
        </w:rPr>
        <w:t>муниципального образования</w:t>
      </w:r>
      <w:r w:rsidRPr="000C4742">
        <w:rPr>
          <w:rFonts w:ascii="Arial" w:hAnsi="Arial" w:cs="Arial"/>
          <w:color w:val="000000"/>
          <w:sz w:val="24"/>
          <w:szCs w:val="24"/>
        </w:rPr>
        <w:t xml:space="preserve">, предоставляющим субсидию организации, и организацией (далее - соглашение о предоставлении субсидий) на срок, не превышающий срок действия утвержденных получателю средств бюджета </w:t>
      </w:r>
      <w:r w:rsidRPr="000C4742">
        <w:rPr>
          <w:rFonts w:ascii="Arial" w:hAnsi="Arial" w:cs="Arial"/>
          <w:sz w:val="24"/>
          <w:szCs w:val="24"/>
        </w:rPr>
        <w:t>муниципального образования</w:t>
      </w:r>
      <w:r w:rsidRPr="000C4742">
        <w:rPr>
          <w:rFonts w:ascii="Arial" w:hAnsi="Arial" w:cs="Arial"/>
          <w:color w:val="000000"/>
          <w:sz w:val="24"/>
          <w:szCs w:val="24"/>
        </w:rPr>
        <w:t>, предоставляющему субсидию, лимитов бюджетных обязательств на предоставление субсидии. Решением о предоставлении субсидии, принятом в порядке, установленном Бюджетным кодексом Российской Федерации и иными нормативными правовыми актами, регулирующими бюджетные правоотношения, получателю бюджетных средств может быть предоставлено право заключать соглашения о предоставлении субсидий на срок, превышающий срок действия утвержденных ему лимитов бюджетных обязательств на предоставление субсидий.</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3. Соглашение о предоставлении субсидии может быть заключено в отношении нескольких объектов. Соглашение о предоставлении субсидии должно содержать в том числе:</w:t>
      </w:r>
    </w:p>
    <w:p w:rsidR="002173FC" w:rsidRPr="000C4742" w:rsidRDefault="00D50A0D" w:rsidP="00BA0D37">
      <w:pPr>
        <w:shd w:val="clear" w:color="auto" w:fill="FFFFFF"/>
        <w:ind w:firstLine="567"/>
        <w:jc w:val="both"/>
        <w:rPr>
          <w:rFonts w:ascii="Arial" w:hAnsi="Arial" w:cs="Arial"/>
          <w:color w:val="000000"/>
          <w:sz w:val="24"/>
          <w:szCs w:val="24"/>
        </w:rPr>
      </w:pPr>
      <w:proofErr w:type="gramStart"/>
      <w:r w:rsidRPr="000C4742">
        <w:rPr>
          <w:rFonts w:ascii="Arial" w:hAnsi="Arial" w:cs="Arial"/>
          <w:color w:val="000000"/>
          <w:sz w:val="24"/>
          <w:szCs w:val="24"/>
        </w:rPr>
        <w:t>1)</w:t>
      </w:r>
      <w:r w:rsidR="002173FC" w:rsidRPr="000C4742">
        <w:rPr>
          <w:rFonts w:ascii="Arial" w:hAnsi="Arial" w:cs="Arial"/>
          <w:color w:val="000000"/>
          <w:sz w:val="24"/>
          <w:szCs w:val="24"/>
        </w:rPr>
        <w:t xml:space="preserve"> </w:t>
      </w:r>
      <w:r w:rsidRPr="000C4742">
        <w:rPr>
          <w:rFonts w:ascii="Arial" w:hAnsi="Arial" w:cs="Arial"/>
          <w:color w:val="000000"/>
          <w:sz w:val="24"/>
          <w:szCs w:val="24"/>
        </w:rPr>
        <w:t>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w:t>
      </w:r>
      <w:proofErr w:type="gramEnd"/>
      <w:r w:rsidRPr="000C4742">
        <w:rPr>
          <w:rFonts w:ascii="Arial" w:hAnsi="Arial" w:cs="Arial"/>
          <w:color w:val="000000"/>
          <w:sz w:val="24"/>
          <w:szCs w:val="24"/>
        </w:rPr>
        <w:t xml:space="preserve"> о предоставлении бюджетных инвестиций,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w:t>
      </w:r>
      <w:r w:rsidR="002173FC" w:rsidRPr="000C4742">
        <w:rPr>
          <w:rFonts w:ascii="Arial" w:hAnsi="Arial" w:cs="Arial"/>
          <w:color w:val="000000"/>
          <w:sz w:val="24"/>
          <w:szCs w:val="24"/>
        </w:rPr>
        <w:t>;</w:t>
      </w:r>
      <w:r w:rsidRPr="000C4742">
        <w:rPr>
          <w:rFonts w:ascii="Arial" w:hAnsi="Arial" w:cs="Arial"/>
          <w:color w:val="000000"/>
          <w:sz w:val="24"/>
          <w:szCs w:val="24"/>
        </w:rPr>
        <w:t xml:space="preserve"> </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2)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D50A0D" w:rsidRPr="000C4742" w:rsidRDefault="00D50A0D" w:rsidP="00BA0D37">
      <w:pPr>
        <w:autoSpaceDE w:val="0"/>
        <w:autoSpaceDN w:val="0"/>
        <w:adjustRightInd w:val="0"/>
        <w:ind w:firstLine="567"/>
        <w:jc w:val="both"/>
        <w:rPr>
          <w:rFonts w:ascii="Arial" w:hAnsi="Arial" w:cs="Arial"/>
          <w:color w:val="000000"/>
          <w:sz w:val="24"/>
          <w:szCs w:val="24"/>
        </w:rPr>
      </w:pPr>
      <w:r w:rsidRPr="000C4742">
        <w:rPr>
          <w:rFonts w:ascii="Arial" w:hAnsi="Arial" w:cs="Arial"/>
          <w:color w:val="000000"/>
          <w:sz w:val="24"/>
          <w:szCs w:val="24"/>
        </w:rPr>
        <w:t xml:space="preserve">3) </w:t>
      </w:r>
      <w:r w:rsidR="003F0DA7" w:rsidRPr="000C4742">
        <w:rPr>
          <w:rFonts w:ascii="Arial" w:hAnsi="Arial" w:cs="Arial"/>
          <w:color w:val="000000"/>
          <w:sz w:val="24"/>
          <w:szCs w:val="24"/>
        </w:rPr>
        <w:t xml:space="preserve">условие о соблюдении автономным учреждением, муниципальным унитарным предприятием при использовании субсидии положений, установленных </w:t>
      </w:r>
      <w:hyperlink r:id="rId8" w:history="1">
        <w:r w:rsidR="003F0DA7" w:rsidRPr="000C4742">
          <w:rPr>
            <w:rFonts w:ascii="Arial" w:hAnsi="Arial" w:cs="Arial"/>
            <w:color w:val="000000"/>
            <w:sz w:val="24"/>
            <w:szCs w:val="24"/>
          </w:rPr>
          <w:t>законодательством</w:t>
        </w:r>
      </w:hyperlink>
      <w:r w:rsidR="003F0DA7" w:rsidRPr="000C4742">
        <w:rPr>
          <w:rFonts w:ascii="Arial" w:hAnsi="Arial" w:cs="Arial"/>
          <w:color w:val="000000"/>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r w:rsidRPr="000C4742">
        <w:rPr>
          <w:rFonts w:ascii="Arial" w:hAnsi="Arial" w:cs="Arial"/>
          <w:color w:val="000000"/>
          <w:sz w:val="24"/>
          <w:szCs w:val="24"/>
        </w:rPr>
        <w:t>;</w:t>
      </w:r>
    </w:p>
    <w:p w:rsidR="00D50A0D" w:rsidRPr="000C4742" w:rsidRDefault="00D50A0D" w:rsidP="00BA0D37">
      <w:pPr>
        <w:shd w:val="clear" w:color="auto" w:fill="FFFFFF"/>
        <w:ind w:firstLine="567"/>
        <w:jc w:val="both"/>
        <w:rPr>
          <w:rFonts w:ascii="Arial" w:hAnsi="Arial" w:cs="Arial"/>
          <w:color w:val="000000"/>
          <w:sz w:val="24"/>
          <w:szCs w:val="24"/>
        </w:rPr>
      </w:pPr>
      <w:proofErr w:type="gramStart"/>
      <w:r w:rsidRPr="000C4742">
        <w:rPr>
          <w:rFonts w:ascii="Arial" w:hAnsi="Arial" w:cs="Arial"/>
          <w:color w:val="000000"/>
          <w:sz w:val="24"/>
          <w:szCs w:val="24"/>
        </w:rPr>
        <w:t xml:space="preserve">4) положения, устанавливающие обязанность муниципального автономного учреждения и муниципального унитарного предприятия по открытию в финансовом органе администрации </w:t>
      </w:r>
      <w:r w:rsidRPr="000C4742">
        <w:rPr>
          <w:rFonts w:ascii="Arial" w:hAnsi="Arial" w:cs="Arial"/>
          <w:sz w:val="24"/>
          <w:szCs w:val="24"/>
        </w:rPr>
        <w:t>муниципального образования</w:t>
      </w:r>
      <w:r w:rsidRPr="000C4742">
        <w:rPr>
          <w:rFonts w:ascii="Arial" w:hAnsi="Arial" w:cs="Arial"/>
          <w:color w:val="000000"/>
          <w:sz w:val="24"/>
          <w:szCs w:val="24"/>
        </w:rPr>
        <w:t xml:space="preserve"> лицевого счета по получению и использованию субсидий;</w:t>
      </w:r>
      <w:proofErr w:type="gramEnd"/>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 xml:space="preserve">5) сроки (порядок определения сроков) перечисления субсидии, а также положения, устанавливающие обязанность перечисления субсидии на лицевой счет по получению и использованию субсидий, открытый в финансовом органе администрации </w:t>
      </w:r>
      <w:r w:rsidRPr="000C4742">
        <w:rPr>
          <w:rFonts w:ascii="Arial" w:hAnsi="Arial" w:cs="Arial"/>
          <w:sz w:val="24"/>
          <w:szCs w:val="24"/>
        </w:rPr>
        <w:t>муниципального образования</w:t>
      </w:r>
      <w:r w:rsidRPr="000C4742">
        <w:rPr>
          <w:rFonts w:ascii="Arial" w:hAnsi="Arial" w:cs="Arial"/>
          <w:color w:val="000000"/>
          <w:sz w:val="24"/>
          <w:szCs w:val="24"/>
        </w:rPr>
        <w:t>;</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 xml:space="preserve">6) положения, устанавливающие право администрации </w:t>
      </w:r>
      <w:r w:rsidRPr="000C4742">
        <w:rPr>
          <w:rFonts w:ascii="Arial" w:hAnsi="Arial" w:cs="Arial"/>
          <w:sz w:val="24"/>
          <w:szCs w:val="24"/>
        </w:rPr>
        <w:t xml:space="preserve">муниципального образования </w:t>
      </w:r>
      <w:r w:rsidRPr="000C4742">
        <w:rPr>
          <w:rFonts w:ascii="Arial" w:hAnsi="Arial" w:cs="Arial"/>
          <w:color w:val="000000"/>
          <w:sz w:val="24"/>
          <w:szCs w:val="24"/>
        </w:rPr>
        <w:t>на проведение проверок соблюдения организацией условий, установленных заключенным соглашением о предоставлении субсидии;</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7)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8)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lastRenderedPageBreak/>
        <w:t xml:space="preserve">9)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w:t>
      </w:r>
      <w:proofErr w:type="spellStart"/>
      <w:r w:rsidRPr="000C4742">
        <w:rPr>
          <w:rFonts w:ascii="Arial" w:hAnsi="Arial" w:cs="Arial"/>
          <w:color w:val="000000"/>
          <w:sz w:val="24"/>
          <w:szCs w:val="24"/>
        </w:rPr>
        <w:t>софинансировании</w:t>
      </w:r>
      <w:proofErr w:type="spellEnd"/>
      <w:r w:rsidRPr="000C4742">
        <w:rPr>
          <w:rFonts w:ascii="Arial" w:hAnsi="Arial" w:cs="Arial"/>
          <w:color w:val="000000"/>
          <w:sz w:val="24"/>
          <w:szCs w:val="24"/>
        </w:rPr>
        <w:t xml:space="preserve"> капитальных вложений в объекты за счет иных источников финансирования в случае, если решением о предоставлении субсидий предусмотрено такое условие;</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10) порядок и сроки представления организацией отчетности об использовании субсидии;</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11)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4. Операции с субсидиями, поступающими организациям, учитываются на отдельных лицевых счетах, открываемых организациям в Управлении финансов Администрации Томского района в порядке, установленном Управлением финансов Администрации Томского района.</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 xml:space="preserve">5.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w:t>
      </w:r>
      <w:r w:rsidR="000814A7" w:rsidRPr="000C4742">
        <w:rPr>
          <w:rFonts w:ascii="Arial" w:hAnsi="Arial" w:cs="Arial"/>
          <w:color w:val="000000"/>
          <w:sz w:val="24"/>
          <w:szCs w:val="24"/>
        </w:rPr>
        <w:t>муниципальным образованием.</w:t>
      </w:r>
    </w:p>
    <w:p w:rsidR="00D50A0D" w:rsidRPr="000C4742" w:rsidRDefault="00D50A0D" w:rsidP="00BA0D37">
      <w:pPr>
        <w:shd w:val="clear" w:color="auto" w:fill="FFFFFF"/>
        <w:ind w:firstLine="567"/>
        <w:jc w:val="both"/>
        <w:rPr>
          <w:rFonts w:ascii="Arial" w:hAnsi="Arial" w:cs="Arial"/>
          <w:color w:val="000000"/>
          <w:sz w:val="24"/>
          <w:szCs w:val="24"/>
        </w:rPr>
      </w:pPr>
      <w:r w:rsidRPr="000C4742">
        <w:rPr>
          <w:rFonts w:ascii="Arial" w:hAnsi="Arial" w:cs="Arial"/>
          <w:color w:val="000000"/>
          <w:sz w:val="24"/>
          <w:szCs w:val="24"/>
        </w:rPr>
        <w:t> </w:t>
      </w:r>
    </w:p>
    <w:p w:rsidR="00D50A0D" w:rsidRPr="000C4742" w:rsidRDefault="00D50A0D" w:rsidP="00BA0D37">
      <w:pPr>
        <w:ind w:firstLine="567"/>
        <w:rPr>
          <w:rFonts w:ascii="Arial" w:hAnsi="Arial" w:cs="Arial"/>
          <w:sz w:val="24"/>
          <w:szCs w:val="24"/>
        </w:rPr>
      </w:pPr>
    </w:p>
    <w:p w:rsidR="00F73376" w:rsidRPr="000C4742" w:rsidRDefault="00F73376" w:rsidP="00BA0D37">
      <w:pPr>
        <w:spacing w:line="200" w:lineRule="exact"/>
        <w:ind w:firstLine="567"/>
        <w:rPr>
          <w:rFonts w:ascii="Arial" w:hAnsi="Arial" w:cs="Arial"/>
          <w:sz w:val="24"/>
          <w:szCs w:val="24"/>
        </w:rPr>
      </w:pPr>
    </w:p>
    <w:p w:rsidR="00F73376" w:rsidRPr="000C4742" w:rsidRDefault="00F73376" w:rsidP="00BA0D37">
      <w:pPr>
        <w:spacing w:line="259" w:lineRule="exact"/>
        <w:ind w:firstLine="567"/>
        <w:rPr>
          <w:rFonts w:ascii="Arial" w:hAnsi="Arial" w:cs="Arial"/>
          <w:sz w:val="24"/>
          <w:szCs w:val="24"/>
        </w:rPr>
      </w:pPr>
    </w:p>
    <w:sectPr w:rsidR="00F73376" w:rsidRPr="000C4742" w:rsidSect="00242478">
      <w:headerReference w:type="default" r:id="rId9"/>
      <w:footerReference w:type="default" r:id="rId10"/>
      <w:pgSz w:w="11900" w:h="16838"/>
      <w:pgMar w:top="1125" w:right="566" w:bottom="659" w:left="1133" w:header="0" w:footer="0" w:gutter="0"/>
      <w:cols w:space="720" w:equalWidth="0">
        <w:col w:w="10207"/>
      </w:cols>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763" w:rsidRDefault="00440763" w:rsidP="00B54919">
      <w:r>
        <w:separator/>
      </w:r>
    </w:p>
  </w:endnote>
  <w:endnote w:type="continuationSeparator" w:id="0">
    <w:p w:rsidR="00440763" w:rsidRDefault="00440763" w:rsidP="00B54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6A" w:rsidRDefault="00082B5A">
    <w:pPr>
      <w:pStyle w:val="a8"/>
      <w:jc w:val="right"/>
    </w:pPr>
    <w:r>
      <w:fldChar w:fldCharType="begin"/>
    </w:r>
    <w:r>
      <w:instrText xml:space="preserve"> PAGE   \* MERGEFORMAT </w:instrText>
    </w:r>
    <w:r>
      <w:fldChar w:fldCharType="separate"/>
    </w:r>
    <w:r w:rsidR="00D318E8">
      <w:rPr>
        <w:noProof/>
      </w:rPr>
      <w:t>8</w:t>
    </w:r>
    <w:r>
      <w:rPr>
        <w:noProof/>
      </w:rPr>
      <w:fldChar w:fldCharType="end"/>
    </w:r>
  </w:p>
  <w:p w:rsidR="000F2F6A" w:rsidRDefault="000F2F6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763" w:rsidRDefault="00440763" w:rsidP="00B54919">
      <w:r>
        <w:separator/>
      </w:r>
    </w:p>
  </w:footnote>
  <w:footnote w:type="continuationSeparator" w:id="0">
    <w:p w:rsidR="00440763" w:rsidRDefault="00440763" w:rsidP="00B54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19" w:rsidRDefault="00B54919">
    <w:pPr>
      <w:pStyle w:val="a6"/>
      <w:jc w:val="center"/>
    </w:pPr>
  </w:p>
  <w:p w:rsidR="00B54919" w:rsidRDefault="00B5491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FFFFFFFF"/>
    <w:lvl w:ilvl="0" w:tplc="EC44943E">
      <w:start w:val="1"/>
      <w:numFmt w:val="bullet"/>
      <w:lvlText w:val="-"/>
      <w:lvlJc w:val="left"/>
    </w:lvl>
    <w:lvl w:ilvl="1" w:tplc="9B442F88">
      <w:numFmt w:val="decimal"/>
      <w:lvlText w:val=""/>
      <w:lvlJc w:val="left"/>
      <w:rPr>
        <w:rFonts w:cs="Times New Roman"/>
      </w:rPr>
    </w:lvl>
    <w:lvl w:ilvl="2" w:tplc="FDDA20FA">
      <w:numFmt w:val="decimal"/>
      <w:lvlText w:val=""/>
      <w:lvlJc w:val="left"/>
      <w:rPr>
        <w:rFonts w:cs="Times New Roman"/>
      </w:rPr>
    </w:lvl>
    <w:lvl w:ilvl="3" w:tplc="993E570E">
      <w:numFmt w:val="decimal"/>
      <w:lvlText w:val=""/>
      <w:lvlJc w:val="left"/>
      <w:rPr>
        <w:rFonts w:cs="Times New Roman"/>
      </w:rPr>
    </w:lvl>
    <w:lvl w:ilvl="4" w:tplc="2EACD7E6">
      <w:numFmt w:val="decimal"/>
      <w:lvlText w:val=""/>
      <w:lvlJc w:val="left"/>
      <w:rPr>
        <w:rFonts w:cs="Times New Roman"/>
      </w:rPr>
    </w:lvl>
    <w:lvl w:ilvl="5" w:tplc="37C63412">
      <w:numFmt w:val="decimal"/>
      <w:lvlText w:val=""/>
      <w:lvlJc w:val="left"/>
      <w:rPr>
        <w:rFonts w:cs="Times New Roman"/>
      </w:rPr>
    </w:lvl>
    <w:lvl w:ilvl="6" w:tplc="E578E836">
      <w:numFmt w:val="decimal"/>
      <w:lvlText w:val=""/>
      <w:lvlJc w:val="left"/>
      <w:rPr>
        <w:rFonts w:cs="Times New Roman"/>
      </w:rPr>
    </w:lvl>
    <w:lvl w:ilvl="7" w:tplc="E40E8A0E">
      <w:numFmt w:val="decimal"/>
      <w:lvlText w:val=""/>
      <w:lvlJc w:val="left"/>
      <w:rPr>
        <w:rFonts w:cs="Times New Roman"/>
      </w:rPr>
    </w:lvl>
    <w:lvl w:ilvl="8" w:tplc="BD70185E">
      <w:numFmt w:val="decimal"/>
      <w:lvlText w:val=""/>
      <w:lvlJc w:val="left"/>
      <w:rPr>
        <w:rFonts w:cs="Times New Roman"/>
      </w:rPr>
    </w:lvl>
  </w:abstractNum>
  <w:abstractNum w:abstractNumId="1">
    <w:nsid w:val="00000BB3"/>
    <w:multiLevelType w:val="hybridMultilevel"/>
    <w:tmpl w:val="FFFFFFFF"/>
    <w:lvl w:ilvl="0" w:tplc="3382782C">
      <w:start w:val="1"/>
      <w:numFmt w:val="bullet"/>
      <w:lvlText w:val="к"/>
      <w:lvlJc w:val="left"/>
    </w:lvl>
    <w:lvl w:ilvl="1" w:tplc="967CAE0C">
      <w:start w:val="1"/>
      <w:numFmt w:val="bullet"/>
      <w:lvlText w:val="-"/>
      <w:lvlJc w:val="left"/>
    </w:lvl>
    <w:lvl w:ilvl="2" w:tplc="AF8630A0">
      <w:numFmt w:val="decimal"/>
      <w:lvlText w:val=""/>
      <w:lvlJc w:val="left"/>
      <w:rPr>
        <w:rFonts w:cs="Times New Roman"/>
      </w:rPr>
    </w:lvl>
    <w:lvl w:ilvl="3" w:tplc="F31E68D8">
      <w:numFmt w:val="decimal"/>
      <w:lvlText w:val=""/>
      <w:lvlJc w:val="left"/>
      <w:rPr>
        <w:rFonts w:cs="Times New Roman"/>
      </w:rPr>
    </w:lvl>
    <w:lvl w:ilvl="4" w:tplc="8AE85FCA">
      <w:numFmt w:val="decimal"/>
      <w:lvlText w:val=""/>
      <w:lvlJc w:val="left"/>
      <w:rPr>
        <w:rFonts w:cs="Times New Roman"/>
      </w:rPr>
    </w:lvl>
    <w:lvl w:ilvl="5" w:tplc="5BF09C06">
      <w:numFmt w:val="decimal"/>
      <w:lvlText w:val=""/>
      <w:lvlJc w:val="left"/>
      <w:rPr>
        <w:rFonts w:cs="Times New Roman"/>
      </w:rPr>
    </w:lvl>
    <w:lvl w:ilvl="6" w:tplc="09BE0110">
      <w:numFmt w:val="decimal"/>
      <w:lvlText w:val=""/>
      <w:lvlJc w:val="left"/>
      <w:rPr>
        <w:rFonts w:cs="Times New Roman"/>
      </w:rPr>
    </w:lvl>
    <w:lvl w:ilvl="7" w:tplc="2F285C4C">
      <w:numFmt w:val="decimal"/>
      <w:lvlText w:val=""/>
      <w:lvlJc w:val="left"/>
      <w:rPr>
        <w:rFonts w:cs="Times New Roman"/>
      </w:rPr>
    </w:lvl>
    <w:lvl w:ilvl="8" w:tplc="440AACB4">
      <w:numFmt w:val="decimal"/>
      <w:lvlText w:val=""/>
      <w:lvlJc w:val="left"/>
      <w:rPr>
        <w:rFonts w:cs="Times New Roman"/>
      </w:rPr>
    </w:lvl>
  </w:abstractNum>
  <w:abstractNum w:abstractNumId="2">
    <w:nsid w:val="00001649"/>
    <w:multiLevelType w:val="hybridMultilevel"/>
    <w:tmpl w:val="FFFFFFFF"/>
    <w:lvl w:ilvl="0" w:tplc="ACCEF04C">
      <w:start w:val="1"/>
      <w:numFmt w:val="bullet"/>
      <w:lvlText w:val="№"/>
      <w:lvlJc w:val="left"/>
    </w:lvl>
    <w:lvl w:ilvl="1" w:tplc="3DC2B4F6">
      <w:start w:val="1"/>
      <w:numFmt w:val="decimal"/>
      <w:lvlText w:val="%2."/>
      <w:lvlJc w:val="left"/>
      <w:rPr>
        <w:rFonts w:cs="Times New Roman"/>
      </w:rPr>
    </w:lvl>
    <w:lvl w:ilvl="2" w:tplc="F708734C">
      <w:numFmt w:val="decimal"/>
      <w:lvlText w:val=""/>
      <w:lvlJc w:val="left"/>
      <w:rPr>
        <w:rFonts w:cs="Times New Roman"/>
      </w:rPr>
    </w:lvl>
    <w:lvl w:ilvl="3" w:tplc="CC508DC4">
      <w:numFmt w:val="decimal"/>
      <w:lvlText w:val=""/>
      <w:lvlJc w:val="left"/>
      <w:rPr>
        <w:rFonts w:cs="Times New Roman"/>
      </w:rPr>
    </w:lvl>
    <w:lvl w:ilvl="4" w:tplc="33A6DB5A">
      <w:numFmt w:val="decimal"/>
      <w:lvlText w:val=""/>
      <w:lvlJc w:val="left"/>
      <w:rPr>
        <w:rFonts w:cs="Times New Roman"/>
      </w:rPr>
    </w:lvl>
    <w:lvl w:ilvl="5" w:tplc="BD282DDE">
      <w:numFmt w:val="decimal"/>
      <w:lvlText w:val=""/>
      <w:lvlJc w:val="left"/>
      <w:rPr>
        <w:rFonts w:cs="Times New Roman"/>
      </w:rPr>
    </w:lvl>
    <w:lvl w:ilvl="6" w:tplc="27880FB4">
      <w:numFmt w:val="decimal"/>
      <w:lvlText w:val=""/>
      <w:lvlJc w:val="left"/>
      <w:rPr>
        <w:rFonts w:cs="Times New Roman"/>
      </w:rPr>
    </w:lvl>
    <w:lvl w:ilvl="7" w:tplc="B01C918E">
      <w:numFmt w:val="decimal"/>
      <w:lvlText w:val=""/>
      <w:lvlJc w:val="left"/>
      <w:rPr>
        <w:rFonts w:cs="Times New Roman"/>
      </w:rPr>
    </w:lvl>
    <w:lvl w:ilvl="8" w:tplc="A0C8851E">
      <w:numFmt w:val="decimal"/>
      <w:lvlText w:val=""/>
      <w:lvlJc w:val="left"/>
      <w:rPr>
        <w:rFonts w:cs="Times New Roman"/>
      </w:rPr>
    </w:lvl>
  </w:abstractNum>
  <w:abstractNum w:abstractNumId="3">
    <w:nsid w:val="000026E9"/>
    <w:multiLevelType w:val="hybridMultilevel"/>
    <w:tmpl w:val="FFFFFFFF"/>
    <w:lvl w:ilvl="0" w:tplc="08109D0C">
      <w:start w:val="1"/>
      <w:numFmt w:val="bullet"/>
      <w:lvlText w:val="-"/>
      <w:lvlJc w:val="left"/>
    </w:lvl>
    <w:lvl w:ilvl="1" w:tplc="5DBED428">
      <w:numFmt w:val="decimal"/>
      <w:lvlText w:val=""/>
      <w:lvlJc w:val="left"/>
      <w:rPr>
        <w:rFonts w:cs="Times New Roman"/>
      </w:rPr>
    </w:lvl>
    <w:lvl w:ilvl="2" w:tplc="B55280CC">
      <w:numFmt w:val="decimal"/>
      <w:lvlText w:val=""/>
      <w:lvlJc w:val="left"/>
      <w:rPr>
        <w:rFonts w:cs="Times New Roman"/>
      </w:rPr>
    </w:lvl>
    <w:lvl w:ilvl="3" w:tplc="A1942A92">
      <w:numFmt w:val="decimal"/>
      <w:lvlText w:val=""/>
      <w:lvlJc w:val="left"/>
      <w:rPr>
        <w:rFonts w:cs="Times New Roman"/>
      </w:rPr>
    </w:lvl>
    <w:lvl w:ilvl="4" w:tplc="9FACF812">
      <w:numFmt w:val="decimal"/>
      <w:lvlText w:val=""/>
      <w:lvlJc w:val="left"/>
      <w:rPr>
        <w:rFonts w:cs="Times New Roman"/>
      </w:rPr>
    </w:lvl>
    <w:lvl w:ilvl="5" w:tplc="6E74C3AA">
      <w:numFmt w:val="decimal"/>
      <w:lvlText w:val=""/>
      <w:lvlJc w:val="left"/>
      <w:rPr>
        <w:rFonts w:cs="Times New Roman"/>
      </w:rPr>
    </w:lvl>
    <w:lvl w:ilvl="6" w:tplc="CF769486">
      <w:numFmt w:val="decimal"/>
      <w:lvlText w:val=""/>
      <w:lvlJc w:val="left"/>
      <w:rPr>
        <w:rFonts w:cs="Times New Roman"/>
      </w:rPr>
    </w:lvl>
    <w:lvl w:ilvl="7" w:tplc="4932600A">
      <w:numFmt w:val="decimal"/>
      <w:lvlText w:val=""/>
      <w:lvlJc w:val="left"/>
      <w:rPr>
        <w:rFonts w:cs="Times New Roman"/>
      </w:rPr>
    </w:lvl>
    <w:lvl w:ilvl="8" w:tplc="D6D42EC6">
      <w:numFmt w:val="decimal"/>
      <w:lvlText w:val=""/>
      <w:lvlJc w:val="left"/>
      <w:rPr>
        <w:rFonts w:cs="Times New Roman"/>
      </w:rPr>
    </w:lvl>
  </w:abstractNum>
  <w:abstractNum w:abstractNumId="4">
    <w:nsid w:val="00002EA6"/>
    <w:multiLevelType w:val="hybridMultilevel"/>
    <w:tmpl w:val="FFFFFFFF"/>
    <w:lvl w:ilvl="0" w:tplc="190E9282">
      <w:start w:val="1"/>
      <w:numFmt w:val="decimal"/>
      <w:lvlText w:val="%1"/>
      <w:lvlJc w:val="left"/>
      <w:rPr>
        <w:rFonts w:cs="Times New Roman"/>
      </w:rPr>
    </w:lvl>
    <w:lvl w:ilvl="1" w:tplc="F6CA3762">
      <w:numFmt w:val="decimal"/>
      <w:lvlText w:val=""/>
      <w:lvlJc w:val="left"/>
      <w:rPr>
        <w:rFonts w:cs="Times New Roman"/>
      </w:rPr>
    </w:lvl>
    <w:lvl w:ilvl="2" w:tplc="033EA8C8">
      <w:numFmt w:val="decimal"/>
      <w:lvlText w:val=""/>
      <w:lvlJc w:val="left"/>
      <w:rPr>
        <w:rFonts w:cs="Times New Roman"/>
      </w:rPr>
    </w:lvl>
    <w:lvl w:ilvl="3" w:tplc="B19E8BA8">
      <w:numFmt w:val="decimal"/>
      <w:lvlText w:val=""/>
      <w:lvlJc w:val="left"/>
      <w:rPr>
        <w:rFonts w:cs="Times New Roman"/>
      </w:rPr>
    </w:lvl>
    <w:lvl w:ilvl="4" w:tplc="4A0E601C">
      <w:numFmt w:val="decimal"/>
      <w:lvlText w:val=""/>
      <w:lvlJc w:val="left"/>
      <w:rPr>
        <w:rFonts w:cs="Times New Roman"/>
      </w:rPr>
    </w:lvl>
    <w:lvl w:ilvl="5" w:tplc="A798FFD2">
      <w:numFmt w:val="decimal"/>
      <w:lvlText w:val=""/>
      <w:lvlJc w:val="left"/>
      <w:rPr>
        <w:rFonts w:cs="Times New Roman"/>
      </w:rPr>
    </w:lvl>
    <w:lvl w:ilvl="6" w:tplc="BCD6D114">
      <w:numFmt w:val="decimal"/>
      <w:lvlText w:val=""/>
      <w:lvlJc w:val="left"/>
      <w:rPr>
        <w:rFonts w:cs="Times New Roman"/>
      </w:rPr>
    </w:lvl>
    <w:lvl w:ilvl="7" w:tplc="6ED44104">
      <w:numFmt w:val="decimal"/>
      <w:lvlText w:val=""/>
      <w:lvlJc w:val="left"/>
      <w:rPr>
        <w:rFonts w:cs="Times New Roman"/>
      </w:rPr>
    </w:lvl>
    <w:lvl w:ilvl="8" w:tplc="9C7246A4">
      <w:numFmt w:val="decimal"/>
      <w:lvlText w:val=""/>
      <w:lvlJc w:val="left"/>
      <w:rPr>
        <w:rFonts w:cs="Times New Roman"/>
      </w:rPr>
    </w:lvl>
  </w:abstractNum>
  <w:abstractNum w:abstractNumId="5">
    <w:nsid w:val="000041BB"/>
    <w:multiLevelType w:val="hybridMultilevel"/>
    <w:tmpl w:val="FFFFFFFF"/>
    <w:lvl w:ilvl="0" w:tplc="8E747B76">
      <w:start w:val="1"/>
      <w:numFmt w:val="bullet"/>
      <w:lvlText w:val="-"/>
      <w:lvlJc w:val="left"/>
    </w:lvl>
    <w:lvl w:ilvl="1" w:tplc="C4322E7A">
      <w:numFmt w:val="decimal"/>
      <w:lvlText w:val=""/>
      <w:lvlJc w:val="left"/>
      <w:rPr>
        <w:rFonts w:cs="Times New Roman"/>
      </w:rPr>
    </w:lvl>
    <w:lvl w:ilvl="2" w:tplc="6B38B1D8">
      <w:numFmt w:val="decimal"/>
      <w:lvlText w:val=""/>
      <w:lvlJc w:val="left"/>
      <w:rPr>
        <w:rFonts w:cs="Times New Roman"/>
      </w:rPr>
    </w:lvl>
    <w:lvl w:ilvl="3" w:tplc="3E9EC45C">
      <w:numFmt w:val="decimal"/>
      <w:lvlText w:val=""/>
      <w:lvlJc w:val="left"/>
      <w:rPr>
        <w:rFonts w:cs="Times New Roman"/>
      </w:rPr>
    </w:lvl>
    <w:lvl w:ilvl="4" w:tplc="B70E4CDE">
      <w:numFmt w:val="decimal"/>
      <w:lvlText w:val=""/>
      <w:lvlJc w:val="left"/>
      <w:rPr>
        <w:rFonts w:cs="Times New Roman"/>
      </w:rPr>
    </w:lvl>
    <w:lvl w:ilvl="5" w:tplc="2EFE2058">
      <w:numFmt w:val="decimal"/>
      <w:lvlText w:val=""/>
      <w:lvlJc w:val="left"/>
      <w:rPr>
        <w:rFonts w:cs="Times New Roman"/>
      </w:rPr>
    </w:lvl>
    <w:lvl w:ilvl="6" w:tplc="1C566C0C">
      <w:numFmt w:val="decimal"/>
      <w:lvlText w:val=""/>
      <w:lvlJc w:val="left"/>
      <w:rPr>
        <w:rFonts w:cs="Times New Roman"/>
      </w:rPr>
    </w:lvl>
    <w:lvl w:ilvl="7" w:tplc="70C0D42E">
      <w:numFmt w:val="decimal"/>
      <w:lvlText w:val=""/>
      <w:lvlJc w:val="left"/>
      <w:rPr>
        <w:rFonts w:cs="Times New Roman"/>
      </w:rPr>
    </w:lvl>
    <w:lvl w:ilvl="8" w:tplc="7CB004DE">
      <w:numFmt w:val="decimal"/>
      <w:lvlText w:val=""/>
      <w:lvlJc w:val="left"/>
      <w:rPr>
        <w:rFonts w:cs="Times New Roman"/>
      </w:rPr>
    </w:lvl>
  </w:abstractNum>
  <w:abstractNum w:abstractNumId="6">
    <w:nsid w:val="00005AF1"/>
    <w:multiLevelType w:val="hybridMultilevel"/>
    <w:tmpl w:val="FFFFFFFF"/>
    <w:lvl w:ilvl="0" w:tplc="C5583494">
      <w:start w:val="1"/>
      <w:numFmt w:val="bullet"/>
      <w:lvlText w:val="и"/>
      <w:lvlJc w:val="left"/>
    </w:lvl>
    <w:lvl w:ilvl="1" w:tplc="969204DA">
      <w:numFmt w:val="decimal"/>
      <w:lvlText w:val=""/>
      <w:lvlJc w:val="left"/>
      <w:rPr>
        <w:rFonts w:cs="Times New Roman"/>
      </w:rPr>
    </w:lvl>
    <w:lvl w:ilvl="2" w:tplc="9C1A1EDA">
      <w:numFmt w:val="decimal"/>
      <w:lvlText w:val=""/>
      <w:lvlJc w:val="left"/>
      <w:rPr>
        <w:rFonts w:cs="Times New Roman"/>
      </w:rPr>
    </w:lvl>
    <w:lvl w:ilvl="3" w:tplc="D6E47D3A">
      <w:numFmt w:val="decimal"/>
      <w:lvlText w:val=""/>
      <w:lvlJc w:val="left"/>
      <w:rPr>
        <w:rFonts w:cs="Times New Roman"/>
      </w:rPr>
    </w:lvl>
    <w:lvl w:ilvl="4" w:tplc="9F2E1CE6">
      <w:numFmt w:val="decimal"/>
      <w:lvlText w:val=""/>
      <w:lvlJc w:val="left"/>
      <w:rPr>
        <w:rFonts w:cs="Times New Roman"/>
      </w:rPr>
    </w:lvl>
    <w:lvl w:ilvl="5" w:tplc="FC68BB24">
      <w:numFmt w:val="decimal"/>
      <w:lvlText w:val=""/>
      <w:lvlJc w:val="left"/>
      <w:rPr>
        <w:rFonts w:cs="Times New Roman"/>
      </w:rPr>
    </w:lvl>
    <w:lvl w:ilvl="6" w:tplc="E29C2234">
      <w:numFmt w:val="decimal"/>
      <w:lvlText w:val=""/>
      <w:lvlJc w:val="left"/>
      <w:rPr>
        <w:rFonts w:cs="Times New Roman"/>
      </w:rPr>
    </w:lvl>
    <w:lvl w:ilvl="7" w:tplc="A9409264">
      <w:numFmt w:val="decimal"/>
      <w:lvlText w:val=""/>
      <w:lvlJc w:val="left"/>
      <w:rPr>
        <w:rFonts w:cs="Times New Roman"/>
      </w:rPr>
    </w:lvl>
    <w:lvl w:ilvl="8" w:tplc="95349B3A">
      <w:numFmt w:val="decimal"/>
      <w:lvlText w:val=""/>
      <w:lvlJc w:val="left"/>
      <w:rPr>
        <w:rFonts w:cs="Times New Roman"/>
      </w:rPr>
    </w:lvl>
  </w:abstractNum>
  <w:abstractNum w:abstractNumId="7">
    <w:nsid w:val="00005F90"/>
    <w:multiLevelType w:val="hybridMultilevel"/>
    <w:tmpl w:val="FFFFFFFF"/>
    <w:lvl w:ilvl="0" w:tplc="1F206FFA">
      <w:numFmt w:val="decimal"/>
      <w:lvlText w:val="%1."/>
      <w:lvlJc w:val="left"/>
      <w:rPr>
        <w:rFonts w:cs="Times New Roman"/>
      </w:rPr>
    </w:lvl>
    <w:lvl w:ilvl="1" w:tplc="59B4B322">
      <w:start w:val="1"/>
      <w:numFmt w:val="bullet"/>
      <w:lvlText w:val="В"/>
      <w:lvlJc w:val="left"/>
    </w:lvl>
    <w:lvl w:ilvl="2" w:tplc="D5FA79AC">
      <w:numFmt w:val="decimal"/>
      <w:lvlText w:val=""/>
      <w:lvlJc w:val="left"/>
      <w:rPr>
        <w:rFonts w:cs="Times New Roman"/>
      </w:rPr>
    </w:lvl>
    <w:lvl w:ilvl="3" w:tplc="3206885E">
      <w:numFmt w:val="decimal"/>
      <w:lvlText w:val=""/>
      <w:lvlJc w:val="left"/>
      <w:rPr>
        <w:rFonts w:cs="Times New Roman"/>
      </w:rPr>
    </w:lvl>
    <w:lvl w:ilvl="4" w:tplc="E390B2E0">
      <w:numFmt w:val="decimal"/>
      <w:lvlText w:val=""/>
      <w:lvlJc w:val="left"/>
      <w:rPr>
        <w:rFonts w:cs="Times New Roman"/>
      </w:rPr>
    </w:lvl>
    <w:lvl w:ilvl="5" w:tplc="F2924A50">
      <w:numFmt w:val="decimal"/>
      <w:lvlText w:val=""/>
      <w:lvlJc w:val="left"/>
      <w:rPr>
        <w:rFonts w:cs="Times New Roman"/>
      </w:rPr>
    </w:lvl>
    <w:lvl w:ilvl="6" w:tplc="44BE892C">
      <w:numFmt w:val="decimal"/>
      <w:lvlText w:val=""/>
      <w:lvlJc w:val="left"/>
      <w:rPr>
        <w:rFonts w:cs="Times New Roman"/>
      </w:rPr>
    </w:lvl>
    <w:lvl w:ilvl="7" w:tplc="DB9C998C">
      <w:numFmt w:val="decimal"/>
      <w:lvlText w:val=""/>
      <w:lvlJc w:val="left"/>
      <w:rPr>
        <w:rFonts w:cs="Times New Roman"/>
      </w:rPr>
    </w:lvl>
    <w:lvl w:ilvl="8" w:tplc="06B4845E">
      <w:numFmt w:val="decimal"/>
      <w:lvlText w:val=""/>
      <w:lvlJc w:val="left"/>
      <w:rPr>
        <w:rFonts w:cs="Times New Roman"/>
      </w:rPr>
    </w:lvl>
  </w:abstractNum>
  <w:abstractNum w:abstractNumId="8">
    <w:nsid w:val="00006DF1"/>
    <w:multiLevelType w:val="hybridMultilevel"/>
    <w:tmpl w:val="FFFFFFFF"/>
    <w:lvl w:ilvl="0" w:tplc="358C9D84">
      <w:start w:val="1"/>
      <w:numFmt w:val="bullet"/>
      <w:lvlText w:val="№"/>
      <w:lvlJc w:val="left"/>
    </w:lvl>
    <w:lvl w:ilvl="1" w:tplc="6EA8AE28">
      <w:start w:val="3"/>
      <w:numFmt w:val="decimal"/>
      <w:lvlText w:val="%2."/>
      <w:lvlJc w:val="left"/>
      <w:rPr>
        <w:rFonts w:cs="Times New Roman"/>
      </w:rPr>
    </w:lvl>
    <w:lvl w:ilvl="2" w:tplc="C2F2703A">
      <w:numFmt w:val="decimal"/>
      <w:lvlText w:val=""/>
      <w:lvlJc w:val="left"/>
      <w:rPr>
        <w:rFonts w:cs="Times New Roman"/>
      </w:rPr>
    </w:lvl>
    <w:lvl w:ilvl="3" w:tplc="D3F87242">
      <w:numFmt w:val="decimal"/>
      <w:lvlText w:val=""/>
      <w:lvlJc w:val="left"/>
      <w:rPr>
        <w:rFonts w:cs="Times New Roman"/>
      </w:rPr>
    </w:lvl>
    <w:lvl w:ilvl="4" w:tplc="C7E08938">
      <w:numFmt w:val="decimal"/>
      <w:lvlText w:val=""/>
      <w:lvlJc w:val="left"/>
      <w:rPr>
        <w:rFonts w:cs="Times New Roman"/>
      </w:rPr>
    </w:lvl>
    <w:lvl w:ilvl="5" w:tplc="A2E6CFF6">
      <w:numFmt w:val="decimal"/>
      <w:lvlText w:val=""/>
      <w:lvlJc w:val="left"/>
      <w:rPr>
        <w:rFonts w:cs="Times New Roman"/>
      </w:rPr>
    </w:lvl>
    <w:lvl w:ilvl="6" w:tplc="C290C97A">
      <w:numFmt w:val="decimal"/>
      <w:lvlText w:val=""/>
      <w:lvlJc w:val="left"/>
      <w:rPr>
        <w:rFonts w:cs="Times New Roman"/>
      </w:rPr>
    </w:lvl>
    <w:lvl w:ilvl="7" w:tplc="F92A6E2E">
      <w:numFmt w:val="decimal"/>
      <w:lvlText w:val=""/>
      <w:lvlJc w:val="left"/>
      <w:rPr>
        <w:rFonts w:cs="Times New Roman"/>
      </w:rPr>
    </w:lvl>
    <w:lvl w:ilvl="8" w:tplc="4F7CD388">
      <w:numFmt w:val="decimal"/>
      <w:lvlText w:val=""/>
      <w:lvlJc w:val="left"/>
      <w:rPr>
        <w:rFonts w:cs="Times New Roman"/>
      </w:rPr>
    </w:lvl>
  </w:abstractNum>
  <w:abstractNum w:abstractNumId="9">
    <w:nsid w:val="21625DCD"/>
    <w:multiLevelType w:val="hybridMultilevel"/>
    <w:tmpl w:val="E1BA4A40"/>
    <w:lvl w:ilvl="0" w:tplc="4484CC80">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B854F93"/>
    <w:multiLevelType w:val="hybridMultilevel"/>
    <w:tmpl w:val="E3CA61B2"/>
    <w:lvl w:ilvl="0" w:tplc="8AEC029E">
      <w:start w:val="5"/>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379B7F91"/>
    <w:multiLevelType w:val="hybridMultilevel"/>
    <w:tmpl w:val="A62C8352"/>
    <w:lvl w:ilvl="0" w:tplc="A622E152">
      <w:start w:val="1"/>
      <w:numFmt w:val="decimal"/>
      <w:lvlText w:val="%1."/>
      <w:lvlJc w:val="left"/>
      <w:pPr>
        <w:tabs>
          <w:tab w:val="num" w:pos="720"/>
        </w:tabs>
        <w:ind w:left="720" w:hanging="360"/>
      </w:pPr>
      <w:rPr>
        <w:rFonts w:ascii="Times New Roman" w:hAnsi="Times New Roman"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AE06213"/>
    <w:multiLevelType w:val="hybridMultilevel"/>
    <w:tmpl w:val="1BF4A14C"/>
    <w:lvl w:ilvl="0" w:tplc="F4388C1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015047C"/>
    <w:multiLevelType w:val="hybridMultilevel"/>
    <w:tmpl w:val="4FC0120A"/>
    <w:lvl w:ilvl="0" w:tplc="0419000F">
      <w:start w:val="1"/>
      <w:numFmt w:val="decimal"/>
      <w:lvlText w:val="%1."/>
      <w:lvlJc w:val="left"/>
      <w:pPr>
        <w:ind w:left="1211"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67934491"/>
    <w:multiLevelType w:val="multilevel"/>
    <w:tmpl w:val="13ECC020"/>
    <w:lvl w:ilvl="0">
      <w:start w:val="1"/>
      <w:numFmt w:val="upperRoman"/>
      <w:lvlText w:val="%1."/>
      <w:lvlJc w:val="right"/>
      <w:pPr>
        <w:tabs>
          <w:tab w:val="num" w:pos="720"/>
        </w:tabs>
        <w:ind w:left="720" w:hanging="360"/>
      </w:pPr>
      <w:rPr>
        <w:rFonts w:cs="Times New Roman"/>
      </w:rPr>
    </w:lvl>
    <w:lvl w:ilvl="1">
      <w:start w:val="1"/>
      <w:numFmt w:val="upperRoman"/>
      <w:lvlText w:val="%2."/>
      <w:lvlJc w:val="right"/>
      <w:pPr>
        <w:tabs>
          <w:tab w:val="num" w:pos="1440"/>
        </w:tabs>
        <w:ind w:left="1440" w:hanging="360"/>
      </w:pPr>
      <w:rPr>
        <w:rFonts w:cs="Times New Roman"/>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start w:val="1"/>
      <w:numFmt w:val="upperRoman"/>
      <w:lvlText w:val="%5."/>
      <w:lvlJc w:val="right"/>
      <w:pPr>
        <w:tabs>
          <w:tab w:val="num" w:pos="3600"/>
        </w:tabs>
        <w:ind w:left="3600" w:hanging="360"/>
      </w:pPr>
      <w:rPr>
        <w:rFonts w:cs="Times New Roman"/>
      </w:rPr>
    </w:lvl>
    <w:lvl w:ilvl="5">
      <w:start w:val="1"/>
      <w:numFmt w:val="upperRoman"/>
      <w:lvlText w:val="%6."/>
      <w:lvlJc w:val="right"/>
      <w:pPr>
        <w:tabs>
          <w:tab w:val="num" w:pos="4320"/>
        </w:tabs>
        <w:ind w:left="4320" w:hanging="360"/>
      </w:pPr>
      <w:rPr>
        <w:rFonts w:cs="Times New Roman"/>
      </w:rPr>
    </w:lvl>
    <w:lvl w:ilvl="6">
      <w:start w:val="1"/>
      <w:numFmt w:val="upperRoman"/>
      <w:lvlText w:val="%7."/>
      <w:lvlJc w:val="right"/>
      <w:pPr>
        <w:tabs>
          <w:tab w:val="num" w:pos="5040"/>
        </w:tabs>
        <w:ind w:left="5040" w:hanging="360"/>
      </w:pPr>
      <w:rPr>
        <w:rFonts w:cs="Times New Roman"/>
      </w:rPr>
    </w:lvl>
    <w:lvl w:ilvl="7">
      <w:start w:val="1"/>
      <w:numFmt w:val="upperRoman"/>
      <w:lvlText w:val="%8."/>
      <w:lvlJc w:val="right"/>
      <w:pPr>
        <w:tabs>
          <w:tab w:val="num" w:pos="5760"/>
        </w:tabs>
        <w:ind w:left="5760" w:hanging="360"/>
      </w:pPr>
      <w:rPr>
        <w:rFonts w:cs="Times New Roman"/>
      </w:rPr>
    </w:lvl>
    <w:lvl w:ilvl="8">
      <w:start w:val="1"/>
      <w:numFmt w:val="upperRoman"/>
      <w:lvlText w:val="%9."/>
      <w:lvlJc w:val="right"/>
      <w:pPr>
        <w:tabs>
          <w:tab w:val="num" w:pos="6480"/>
        </w:tabs>
        <w:ind w:left="6480" w:hanging="360"/>
      </w:pPr>
      <w:rPr>
        <w:rFonts w:cs="Times New Roman"/>
      </w:rPr>
    </w:lvl>
  </w:abstractNum>
  <w:abstractNum w:abstractNumId="15">
    <w:nsid w:val="6ED35659"/>
    <w:multiLevelType w:val="hybridMultilevel"/>
    <w:tmpl w:val="837E1FB8"/>
    <w:lvl w:ilvl="0" w:tplc="9E8018AA">
      <w:start w:val="5"/>
      <w:numFmt w:val="decimal"/>
      <w:lvlText w:val="%1."/>
      <w:lvlJc w:val="left"/>
      <w:pPr>
        <w:tabs>
          <w:tab w:val="num" w:pos="1260"/>
        </w:tabs>
        <w:ind w:left="1260" w:hanging="360"/>
      </w:pPr>
      <w:rPr>
        <w:rFonts w:cs="Times New Roman" w:hint="default"/>
        <w:color w:val="auto"/>
        <w:sz w:val="28"/>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70D7342E"/>
    <w:multiLevelType w:val="multilevel"/>
    <w:tmpl w:val="13ECC020"/>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7">
    <w:nsid w:val="7B3871AF"/>
    <w:multiLevelType w:val="hybridMultilevel"/>
    <w:tmpl w:val="22C08982"/>
    <w:lvl w:ilvl="0" w:tplc="905EDE5C">
      <w:start w:val="5"/>
      <w:numFmt w:val="decimal"/>
      <w:lvlText w:val="%1."/>
      <w:lvlJc w:val="left"/>
      <w:pPr>
        <w:tabs>
          <w:tab w:val="num" w:pos="982"/>
        </w:tabs>
        <w:ind w:left="982" w:hanging="360"/>
      </w:pPr>
      <w:rPr>
        <w:rFonts w:cs="Times New Roman" w:hint="default"/>
      </w:rPr>
    </w:lvl>
    <w:lvl w:ilvl="1" w:tplc="04190019" w:tentative="1">
      <w:start w:val="1"/>
      <w:numFmt w:val="lowerLetter"/>
      <w:lvlText w:val="%2."/>
      <w:lvlJc w:val="left"/>
      <w:pPr>
        <w:tabs>
          <w:tab w:val="num" w:pos="1702"/>
        </w:tabs>
        <w:ind w:left="1702" w:hanging="360"/>
      </w:pPr>
      <w:rPr>
        <w:rFonts w:cs="Times New Roman"/>
      </w:rPr>
    </w:lvl>
    <w:lvl w:ilvl="2" w:tplc="0419001B" w:tentative="1">
      <w:start w:val="1"/>
      <w:numFmt w:val="lowerRoman"/>
      <w:lvlText w:val="%3."/>
      <w:lvlJc w:val="right"/>
      <w:pPr>
        <w:tabs>
          <w:tab w:val="num" w:pos="2422"/>
        </w:tabs>
        <w:ind w:left="2422" w:hanging="180"/>
      </w:pPr>
      <w:rPr>
        <w:rFonts w:cs="Times New Roman"/>
      </w:rPr>
    </w:lvl>
    <w:lvl w:ilvl="3" w:tplc="0419000F" w:tentative="1">
      <w:start w:val="1"/>
      <w:numFmt w:val="decimal"/>
      <w:lvlText w:val="%4."/>
      <w:lvlJc w:val="left"/>
      <w:pPr>
        <w:tabs>
          <w:tab w:val="num" w:pos="3142"/>
        </w:tabs>
        <w:ind w:left="3142" w:hanging="360"/>
      </w:pPr>
      <w:rPr>
        <w:rFonts w:cs="Times New Roman"/>
      </w:rPr>
    </w:lvl>
    <w:lvl w:ilvl="4" w:tplc="04190019" w:tentative="1">
      <w:start w:val="1"/>
      <w:numFmt w:val="lowerLetter"/>
      <w:lvlText w:val="%5."/>
      <w:lvlJc w:val="left"/>
      <w:pPr>
        <w:tabs>
          <w:tab w:val="num" w:pos="3862"/>
        </w:tabs>
        <w:ind w:left="3862" w:hanging="360"/>
      </w:pPr>
      <w:rPr>
        <w:rFonts w:cs="Times New Roman"/>
      </w:rPr>
    </w:lvl>
    <w:lvl w:ilvl="5" w:tplc="0419001B" w:tentative="1">
      <w:start w:val="1"/>
      <w:numFmt w:val="lowerRoman"/>
      <w:lvlText w:val="%6."/>
      <w:lvlJc w:val="right"/>
      <w:pPr>
        <w:tabs>
          <w:tab w:val="num" w:pos="4582"/>
        </w:tabs>
        <w:ind w:left="4582" w:hanging="180"/>
      </w:pPr>
      <w:rPr>
        <w:rFonts w:cs="Times New Roman"/>
      </w:rPr>
    </w:lvl>
    <w:lvl w:ilvl="6" w:tplc="0419000F" w:tentative="1">
      <w:start w:val="1"/>
      <w:numFmt w:val="decimal"/>
      <w:lvlText w:val="%7."/>
      <w:lvlJc w:val="left"/>
      <w:pPr>
        <w:tabs>
          <w:tab w:val="num" w:pos="5302"/>
        </w:tabs>
        <w:ind w:left="5302" w:hanging="360"/>
      </w:pPr>
      <w:rPr>
        <w:rFonts w:cs="Times New Roman"/>
      </w:rPr>
    </w:lvl>
    <w:lvl w:ilvl="7" w:tplc="04190019" w:tentative="1">
      <w:start w:val="1"/>
      <w:numFmt w:val="lowerLetter"/>
      <w:lvlText w:val="%8."/>
      <w:lvlJc w:val="left"/>
      <w:pPr>
        <w:tabs>
          <w:tab w:val="num" w:pos="6022"/>
        </w:tabs>
        <w:ind w:left="6022" w:hanging="360"/>
      </w:pPr>
      <w:rPr>
        <w:rFonts w:cs="Times New Roman"/>
      </w:rPr>
    </w:lvl>
    <w:lvl w:ilvl="8" w:tplc="0419001B" w:tentative="1">
      <w:start w:val="1"/>
      <w:numFmt w:val="lowerRoman"/>
      <w:lvlText w:val="%9."/>
      <w:lvlJc w:val="right"/>
      <w:pPr>
        <w:tabs>
          <w:tab w:val="num" w:pos="6742"/>
        </w:tabs>
        <w:ind w:left="6742" w:hanging="180"/>
      </w:pPr>
      <w:rPr>
        <w:rFonts w:cs="Times New Roman"/>
      </w:rPr>
    </w:lvl>
  </w:abstractNum>
  <w:num w:numId="1">
    <w:abstractNumId w:val="7"/>
  </w:num>
  <w:num w:numId="2">
    <w:abstractNumId w:val="2"/>
  </w:num>
  <w:num w:numId="3">
    <w:abstractNumId w:val="8"/>
  </w:num>
  <w:num w:numId="4">
    <w:abstractNumId w:val="6"/>
  </w:num>
  <w:num w:numId="5">
    <w:abstractNumId w:val="5"/>
  </w:num>
  <w:num w:numId="6">
    <w:abstractNumId w:val="3"/>
  </w:num>
  <w:num w:numId="7">
    <w:abstractNumId w:val="0"/>
  </w:num>
  <w:num w:numId="8">
    <w:abstractNumId w:val="1"/>
  </w:num>
  <w:num w:numId="9">
    <w:abstractNumId w:val="4"/>
  </w:num>
  <w:num w:numId="10">
    <w:abstractNumId w:val="12"/>
  </w:num>
  <w:num w:numId="11">
    <w:abstractNumId w:val="17"/>
  </w:num>
  <w:num w:numId="12">
    <w:abstractNumId w:val="15"/>
  </w:num>
  <w:num w:numId="13">
    <w:abstractNumId w:val="10"/>
  </w:num>
  <w:num w:numId="14">
    <w:abstractNumId w:val="9"/>
  </w:num>
  <w:num w:numId="15">
    <w:abstractNumId w:val="16"/>
  </w:num>
  <w:num w:numId="16">
    <w:abstractNumId w:val="14"/>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72D8"/>
    <w:rsid w:val="0000526A"/>
    <w:rsid w:val="00020432"/>
    <w:rsid w:val="00032F8F"/>
    <w:rsid w:val="000365BA"/>
    <w:rsid w:val="000814A7"/>
    <w:rsid w:val="00082B5A"/>
    <w:rsid w:val="000C4742"/>
    <w:rsid w:val="000F2F6A"/>
    <w:rsid w:val="0018313C"/>
    <w:rsid w:val="0018365E"/>
    <w:rsid w:val="001D502B"/>
    <w:rsid w:val="001F51C5"/>
    <w:rsid w:val="002056F6"/>
    <w:rsid w:val="00216594"/>
    <w:rsid w:val="002173FC"/>
    <w:rsid w:val="00242478"/>
    <w:rsid w:val="00314116"/>
    <w:rsid w:val="00320527"/>
    <w:rsid w:val="003D640E"/>
    <w:rsid w:val="003F0DA7"/>
    <w:rsid w:val="00421287"/>
    <w:rsid w:val="00440763"/>
    <w:rsid w:val="004C4F38"/>
    <w:rsid w:val="00570530"/>
    <w:rsid w:val="00572575"/>
    <w:rsid w:val="005802EF"/>
    <w:rsid w:val="00582C84"/>
    <w:rsid w:val="0058362C"/>
    <w:rsid w:val="00603BE9"/>
    <w:rsid w:val="00631A19"/>
    <w:rsid w:val="006D3F1C"/>
    <w:rsid w:val="0070100C"/>
    <w:rsid w:val="0074317D"/>
    <w:rsid w:val="00764673"/>
    <w:rsid w:val="007B7758"/>
    <w:rsid w:val="008472D8"/>
    <w:rsid w:val="00881977"/>
    <w:rsid w:val="00911EFD"/>
    <w:rsid w:val="00963794"/>
    <w:rsid w:val="009E0671"/>
    <w:rsid w:val="009F3B01"/>
    <w:rsid w:val="00A338AD"/>
    <w:rsid w:val="00A518BC"/>
    <w:rsid w:val="00A86298"/>
    <w:rsid w:val="00A9631C"/>
    <w:rsid w:val="00B100AB"/>
    <w:rsid w:val="00B54919"/>
    <w:rsid w:val="00B64A04"/>
    <w:rsid w:val="00BA0D37"/>
    <w:rsid w:val="00C46BBD"/>
    <w:rsid w:val="00C927CE"/>
    <w:rsid w:val="00CF61A8"/>
    <w:rsid w:val="00D318E8"/>
    <w:rsid w:val="00D50A0D"/>
    <w:rsid w:val="00DC2CBE"/>
    <w:rsid w:val="00ED18A4"/>
    <w:rsid w:val="00EF0CAE"/>
    <w:rsid w:val="00F13C17"/>
    <w:rsid w:val="00F32978"/>
    <w:rsid w:val="00F40B2D"/>
    <w:rsid w:val="00F73376"/>
    <w:rsid w:val="00F947F4"/>
    <w:rsid w:val="00FB0773"/>
    <w:rsid w:val="00FD183C"/>
    <w:rsid w:val="00FD5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72D8"/>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character" w:styleId="a4">
    <w:name w:val="Hyperlink"/>
    <w:basedOn w:val="a0"/>
    <w:rPr>
      <w:rFonts w:cs="Times New Roman"/>
      <w:color w:val="0000FF"/>
      <w:u w:val="single"/>
    </w:rPr>
  </w:style>
  <w:style w:type="table" w:styleId="a5">
    <w:name w:val="Table Grid"/>
    <w:basedOn w:val="a1"/>
    <w:locked/>
    <w:rsid w:val="00A518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B100AB"/>
    <w:pPr>
      <w:widowControl w:val="0"/>
      <w:autoSpaceDE w:val="0"/>
      <w:autoSpaceDN w:val="0"/>
    </w:pPr>
    <w:rPr>
      <w:rFonts w:ascii="Calibri" w:hAnsi="Calibri"/>
      <w:sz w:val="22"/>
    </w:rPr>
  </w:style>
  <w:style w:type="character" w:customStyle="1" w:styleId="ConsPlusNormal0">
    <w:name w:val="ConsPlusNormal Знак"/>
    <w:link w:val="ConsPlusNormal"/>
    <w:locked/>
    <w:rsid w:val="00B100AB"/>
    <w:rPr>
      <w:rFonts w:ascii="Calibri" w:hAnsi="Calibri"/>
      <w:sz w:val="22"/>
      <w:lang w:val="ru-RU" w:eastAsia="ru-RU" w:bidi="ar-SA"/>
    </w:rPr>
  </w:style>
  <w:style w:type="paragraph" w:customStyle="1" w:styleId="ConsPlusTitle">
    <w:name w:val="ConsPlusTitle"/>
    <w:rsid w:val="004C4F38"/>
    <w:pPr>
      <w:widowControl w:val="0"/>
      <w:autoSpaceDE w:val="0"/>
      <w:autoSpaceDN w:val="0"/>
      <w:adjustRightInd w:val="0"/>
    </w:pPr>
    <w:rPr>
      <w:b/>
      <w:bCs/>
      <w:sz w:val="24"/>
      <w:szCs w:val="24"/>
    </w:rPr>
  </w:style>
  <w:style w:type="paragraph" w:styleId="a6">
    <w:name w:val="header"/>
    <w:basedOn w:val="a"/>
    <w:link w:val="a7"/>
    <w:uiPriority w:val="99"/>
    <w:rsid w:val="00B54919"/>
    <w:pPr>
      <w:tabs>
        <w:tab w:val="center" w:pos="4677"/>
        <w:tab w:val="right" w:pos="9355"/>
      </w:tabs>
    </w:pPr>
  </w:style>
  <w:style w:type="character" w:customStyle="1" w:styleId="a7">
    <w:name w:val="Верхний колонтитул Знак"/>
    <w:basedOn w:val="a0"/>
    <w:link w:val="a6"/>
    <w:uiPriority w:val="99"/>
    <w:rsid w:val="00B54919"/>
    <w:rPr>
      <w:sz w:val="22"/>
      <w:szCs w:val="22"/>
    </w:rPr>
  </w:style>
  <w:style w:type="paragraph" w:styleId="a8">
    <w:name w:val="footer"/>
    <w:basedOn w:val="a"/>
    <w:link w:val="a9"/>
    <w:uiPriority w:val="99"/>
    <w:rsid w:val="00B54919"/>
    <w:pPr>
      <w:tabs>
        <w:tab w:val="center" w:pos="4677"/>
        <w:tab w:val="right" w:pos="9355"/>
      </w:tabs>
    </w:pPr>
  </w:style>
  <w:style w:type="character" w:customStyle="1" w:styleId="a9">
    <w:name w:val="Нижний колонтитул Знак"/>
    <w:basedOn w:val="a0"/>
    <w:link w:val="a8"/>
    <w:uiPriority w:val="99"/>
    <w:rsid w:val="00B5491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EA963EB7C1BA28477486025409FEC9228F0B5F764C1BFED31256CCAC14B59F4775920F826D9A4FE2C63A9B3D757F27805A5A058D1D9C77V7c4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3581</Words>
  <Characters>20417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23951</CharactersWithSpaces>
  <SharedDoc>false</SharedDoc>
  <HLinks>
    <vt:vector size="6" baseType="variant">
      <vt:variant>
        <vt:i4>7274605</vt:i4>
      </vt:variant>
      <vt:variant>
        <vt:i4>0</vt:i4>
      </vt:variant>
      <vt:variant>
        <vt:i4>0</vt:i4>
      </vt:variant>
      <vt:variant>
        <vt:i4>5</vt:i4>
      </vt:variant>
      <vt:variant>
        <vt:lpwstr>consultantplus://offline/ref=47EA963EB7C1BA28477486025409FEC9228F0B5F764C1BFED31256CCAC14B59F4775920F826D9A4FE2C63A9B3D757F27805A5A058D1D9C77V7c4G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Windows User</dc:creator>
  <cp:lastModifiedBy>Пользователь Windows</cp:lastModifiedBy>
  <cp:revision>5</cp:revision>
  <dcterms:created xsi:type="dcterms:W3CDTF">2020-12-21T04:09:00Z</dcterms:created>
  <dcterms:modified xsi:type="dcterms:W3CDTF">2020-12-21T07:25:00Z</dcterms:modified>
</cp:coreProperties>
</file>