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EC3" w:rsidRPr="0078616D" w:rsidRDefault="00C91EC3" w:rsidP="0078616D">
      <w:pPr>
        <w:suppressAutoHyphens/>
        <w:jc w:val="center"/>
        <w:rPr>
          <w:rFonts w:ascii="Arial" w:hAnsi="Arial" w:cs="Arial"/>
          <w:b/>
          <w:bCs/>
        </w:rPr>
      </w:pPr>
      <w:r w:rsidRPr="0078616D">
        <w:rPr>
          <w:rFonts w:ascii="Arial" w:hAnsi="Arial" w:cs="Arial"/>
          <w:b/>
          <w:bCs/>
        </w:rPr>
        <w:t>МУНИЦИПАЛЬНОЕ ОБРАЗОВАНИЕ «МИРНЕНСКОЕ СЕЛЬСКОЕ ПОСЕЛЕНИЕ»</w:t>
      </w:r>
    </w:p>
    <w:p w:rsidR="00C91EC3" w:rsidRPr="0078616D" w:rsidRDefault="00C91EC3" w:rsidP="0078616D">
      <w:pPr>
        <w:suppressAutoHyphens/>
        <w:jc w:val="center"/>
        <w:rPr>
          <w:rFonts w:ascii="Arial" w:hAnsi="Arial" w:cs="Arial"/>
          <w:b/>
          <w:bCs/>
        </w:rPr>
      </w:pPr>
      <w:r w:rsidRPr="0078616D">
        <w:rPr>
          <w:rFonts w:ascii="Arial" w:hAnsi="Arial" w:cs="Arial"/>
          <w:b/>
          <w:bCs/>
        </w:rPr>
        <w:t>АДМИНИСТРАЦИЯ МИРНЕНСКОГО СЕЛЬСКОГО ПОСЕЛЕНИЯ</w:t>
      </w:r>
    </w:p>
    <w:p w:rsidR="00C91EC3" w:rsidRPr="0078616D" w:rsidRDefault="00C91EC3" w:rsidP="0078616D">
      <w:pPr>
        <w:suppressAutoHyphens/>
        <w:jc w:val="center"/>
        <w:rPr>
          <w:rFonts w:ascii="Arial" w:hAnsi="Arial" w:cs="Arial"/>
          <w:b/>
          <w:bCs/>
        </w:rPr>
      </w:pPr>
    </w:p>
    <w:p w:rsidR="00C91EC3" w:rsidRPr="0078616D" w:rsidRDefault="00C91EC3" w:rsidP="0078616D">
      <w:pPr>
        <w:suppressAutoHyphens/>
        <w:jc w:val="center"/>
        <w:rPr>
          <w:rFonts w:ascii="Arial" w:hAnsi="Arial" w:cs="Arial"/>
          <w:b/>
          <w:bCs/>
        </w:rPr>
      </w:pPr>
    </w:p>
    <w:p w:rsidR="00C91EC3" w:rsidRPr="0078616D" w:rsidRDefault="00C91EC3" w:rsidP="0078616D">
      <w:pPr>
        <w:suppressAutoHyphens/>
        <w:jc w:val="center"/>
        <w:rPr>
          <w:rFonts w:ascii="Arial" w:hAnsi="Arial" w:cs="Arial"/>
          <w:b/>
          <w:bCs/>
        </w:rPr>
      </w:pPr>
      <w:r w:rsidRPr="0078616D">
        <w:rPr>
          <w:rFonts w:ascii="Arial" w:hAnsi="Arial" w:cs="Arial"/>
          <w:b/>
          <w:bCs/>
        </w:rPr>
        <w:t>ПОСТАНОВЛЕНИЕ</w:t>
      </w:r>
    </w:p>
    <w:p w:rsidR="00C91EC3" w:rsidRPr="0078616D" w:rsidRDefault="00C91EC3" w:rsidP="0078616D">
      <w:pPr>
        <w:suppressAutoHyphens/>
        <w:jc w:val="center"/>
        <w:rPr>
          <w:rFonts w:ascii="Arial" w:hAnsi="Arial" w:cs="Arial"/>
          <w:b/>
          <w:bCs/>
          <w:highlight w:val="yellow"/>
        </w:rPr>
      </w:pPr>
    </w:p>
    <w:p w:rsidR="00C91EC3" w:rsidRPr="0078616D" w:rsidRDefault="00C91EC3" w:rsidP="0078616D">
      <w:pPr>
        <w:suppressAutoHyphens/>
        <w:jc w:val="center"/>
        <w:rPr>
          <w:rFonts w:ascii="Arial" w:hAnsi="Arial" w:cs="Arial"/>
          <w:b/>
          <w:bCs/>
          <w:highlight w:val="yellow"/>
        </w:rPr>
      </w:pPr>
      <w:r w:rsidRPr="0078616D">
        <w:rPr>
          <w:rFonts w:ascii="Arial" w:hAnsi="Arial" w:cs="Arial"/>
          <w:b/>
          <w:bCs/>
          <w:highlight w:val="yellow"/>
        </w:rPr>
        <w:t xml:space="preserve">   </w:t>
      </w:r>
    </w:p>
    <w:p w:rsidR="00C91EC3" w:rsidRPr="0078616D" w:rsidRDefault="00C91EC3" w:rsidP="0078616D">
      <w:pPr>
        <w:suppressAutoHyphens/>
        <w:rPr>
          <w:rFonts w:ascii="Arial" w:hAnsi="Arial" w:cs="Arial"/>
          <w:bCs/>
        </w:rPr>
      </w:pPr>
      <w:r w:rsidRPr="0078616D">
        <w:rPr>
          <w:rFonts w:ascii="Arial" w:hAnsi="Arial" w:cs="Arial"/>
          <w:bCs/>
        </w:rPr>
        <w:t>«</w:t>
      </w:r>
      <w:r w:rsidR="00160695">
        <w:rPr>
          <w:rFonts w:ascii="Arial" w:hAnsi="Arial" w:cs="Arial"/>
          <w:bCs/>
        </w:rPr>
        <w:t>16</w:t>
      </w:r>
      <w:r w:rsidRPr="0078616D">
        <w:rPr>
          <w:rFonts w:ascii="Arial" w:hAnsi="Arial" w:cs="Arial"/>
          <w:bCs/>
        </w:rPr>
        <w:t>»</w:t>
      </w:r>
      <w:r w:rsidR="00160695">
        <w:rPr>
          <w:rFonts w:ascii="Arial" w:hAnsi="Arial" w:cs="Arial"/>
          <w:bCs/>
        </w:rPr>
        <w:t xml:space="preserve"> июля</w:t>
      </w:r>
      <w:r w:rsidRPr="0078616D">
        <w:rPr>
          <w:rFonts w:ascii="Arial" w:hAnsi="Arial" w:cs="Arial"/>
          <w:bCs/>
        </w:rPr>
        <w:t xml:space="preserve"> 2020 г.                                                                                             </w:t>
      </w:r>
      <w:r w:rsidR="00160695">
        <w:rPr>
          <w:rFonts w:ascii="Arial" w:hAnsi="Arial" w:cs="Arial"/>
          <w:bCs/>
        </w:rPr>
        <w:t xml:space="preserve">         </w:t>
      </w:r>
      <w:r w:rsidRPr="0078616D">
        <w:rPr>
          <w:rFonts w:ascii="Arial" w:hAnsi="Arial" w:cs="Arial"/>
          <w:bCs/>
        </w:rPr>
        <w:t xml:space="preserve">          №</w:t>
      </w:r>
      <w:r w:rsidR="00160695">
        <w:rPr>
          <w:rFonts w:ascii="Arial" w:hAnsi="Arial" w:cs="Arial"/>
          <w:bCs/>
        </w:rPr>
        <w:t>130</w:t>
      </w:r>
    </w:p>
    <w:p w:rsidR="00C91EC3" w:rsidRPr="0078616D" w:rsidRDefault="00C91EC3" w:rsidP="0078616D">
      <w:pPr>
        <w:suppressAutoHyphens/>
        <w:jc w:val="center"/>
        <w:rPr>
          <w:rFonts w:ascii="Arial" w:hAnsi="Arial" w:cs="Arial"/>
          <w:bCs/>
        </w:rPr>
      </w:pPr>
    </w:p>
    <w:p w:rsidR="00C91EC3" w:rsidRPr="0078616D" w:rsidRDefault="00C91EC3" w:rsidP="0078616D">
      <w:pPr>
        <w:suppressAutoHyphens/>
        <w:jc w:val="center"/>
        <w:rPr>
          <w:rFonts w:ascii="Arial" w:hAnsi="Arial" w:cs="Arial"/>
        </w:rPr>
      </w:pPr>
      <w:r w:rsidRPr="0078616D">
        <w:rPr>
          <w:rFonts w:ascii="Arial" w:hAnsi="Arial" w:cs="Arial"/>
          <w:bCs/>
        </w:rPr>
        <w:t>п. Мирный</w:t>
      </w:r>
      <w:r w:rsidR="00AC4C59" w:rsidRPr="0078616D">
        <w:rPr>
          <w:rFonts w:ascii="Arial" w:hAnsi="Arial" w:cs="Arial"/>
        </w:rPr>
        <w:t xml:space="preserve"> </w:t>
      </w:r>
    </w:p>
    <w:p w:rsidR="00C91EC3" w:rsidRPr="0078616D" w:rsidRDefault="00C91EC3" w:rsidP="0078616D">
      <w:pPr>
        <w:suppressAutoHyphens/>
        <w:jc w:val="center"/>
        <w:rPr>
          <w:rFonts w:ascii="Arial" w:hAnsi="Arial" w:cs="Arial"/>
        </w:rPr>
      </w:pPr>
    </w:p>
    <w:p w:rsidR="00C91EC3" w:rsidRDefault="00EF3128" w:rsidP="00EF3128">
      <w:pPr>
        <w:suppressAutoHyphens/>
        <w:ind w:right="5668"/>
        <w:jc w:val="both"/>
        <w:rPr>
          <w:rFonts w:ascii="Arial" w:hAnsi="Arial" w:cs="Arial"/>
        </w:rPr>
      </w:pPr>
      <w:r w:rsidRPr="00EF3128">
        <w:rPr>
          <w:rFonts w:ascii="Arial" w:hAnsi="Arial" w:cs="Arial"/>
        </w:rPr>
        <w:t>Об утверждении Порядка ведения долговой книги муниципального образования «</w:t>
      </w:r>
      <w:proofErr w:type="spellStart"/>
      <w:r w:rsidR="00991113">
        <w:rPr>
          <w:rFonts w:ascii="Arial" w:hAnsi="Arial" w:cs="Arial"/>
        </w:rPr>
        <w:t>Мирненское</w:t>
      </w:r>
      <w:proofErr w:type="spellEnd"/>
      <w:r w:rsidRPr="00EF3128">
        <w:rPr>
          <w:rFonts w:ascii="Arial" w:hAnsi="Arial" w:cs="Arial"/>
        </w:rPr>
        <w:t xml:space="preserve"> сельское поселение»</w:t>
      </w:r>
    </w:p>
    <w:p w:rsidR="00EF3128" w:rsidRPr="0078616D" w:rsidRDefault="00EF3128" w:rsidP="0078616D">
      <w:pPr>
        <w:suppressAutoHyphens/>
        <w:ind w:right="5384"/>
        <w:rPr>
          <w:rFonts w:ascii="Arial" w:hAnsi="Arial" w:cs="Arial"/>
        </w:rPr>
      </w:pPr>
    </w:p>
    <w:p w:rsidR="00EF3128" w:rsidRDefault="0078616D" w:rsidP="00EF3128">
      <w:pPr>
        <w:pStyle w:val="5"/>
        <w:shd w:val="clear" w:color="auto" w:fill="auto"/>
        <w:tabs>
          <w:tab w:val="left" w:pos="0"/>
          <w:tab w:val="left" w:pos="284"/>
        </w:tabs>
        <w:spacing w:line="240" w:lineRule="auto"/>
        <w:ind w:left="20" w:right="20" w:hanging="20"/>
        <w:jc w:val="both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ab/>
      </w:r>
      <w:r w:rsidRPr="0078616D">
        <w:rPr>
          <w:rFonts w:ascii="Arial" w:hAnsi="Arial" w:cs="Arial"/>
          <w:sz w:val="24"/>
          <w:szCs w:val="24"/>
        </w:rPr>
        <w:tab/>
      </w:r>
      <w:r w:rsidR="00EF3128" w:rsidRPr="00EF3128">
        <w:rPr>
          <w:rFonts w:ascii="Arial" w:hAnsi="Arial" w:cs="Arial"/>
          <w:sz w:val="24"/>
          <w:szCs w:val="24"/>
        </w:rPr>
        <w:tab/>
      </w:r>
    </w:p>
    <w:p w:rsidR="007A1AE5" w:rsidRPr="0078616D" w:rsidRDefault="00EF3128" w:rsidP="00EF3128">
      <w:pPr>
        <w:pStyle w:val="5"/>
        <w:shd w:val="clear" w:color="auto" w:fill="auto"/>
        <w:tabs>
          <w:tab w:val="left" w:pos="0"/>
          <w:tab w:val="left" w:pos="284"/>
        </w:tabs>
        <w:spacing w:line="240" w:lineRule="auto"/>
        <w:ind w:left="20" w:right="20" w:hanging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F3128">
        <w:rPr>
          <w:rFonts w:ascii="Arial" w:hAnsi="Arial" w:cs="Arial"/>
          <w:sz w:val="24"/>
          <w:szCs w:val="24"/>
        </w:rPr>
        <w:t>В соответствии со статьями 120 и 121 Бюджетного кодекса Российской Федерации,</w:t>
      </w:r>
    </w:p>
    <w:p w:rsidR="0078616D" w:rsidRPr="0078616D" w:rsidRDefault="0078616D" w:rsidP="0078616D">
      <w:pPr>
        <w:pStyle w:val="5"/>
        <w:shd w:val="clear" w:color="auto" w:fill="auto"/>
        <w:spacing w:line="240" w:lineRule="auto"/>
        <w:ind w:left="20" w:right="20" w:hanging="20"/>
        <w:jc w:val="both"/>
        <w:rPr>
          <w:rFonts w:ascii="Arial" w:hAnsi="Arial" w:cs="Arial"/>
          <w:sz w:val="24"/>
          <w:szCs w:val="24"/>
        </w:rPr>
      </w:pPr>
    </w:p>
    <w:p w:rsidR="0078616D" w:rsidRPr="0078616D" w:rsidRDefault="00AC4C59" w:rsidP="0078616D">
      <w:pPr>
        <w:pStyle w:val="5"/>
        <w:shd w:val="clear" w:color="auto" w:fill="auto"/>
        <w:spacing w:line="240" w:lineRule="auto"/>
        <w:ind w:left="20" w:hanging="20"/>
        <w:jc w:val="both"/>
        <w:rPr>
          <w:rFonts w:ascii="Arial" w:hAnsi="Arial" w:cs="Arial"/>
          <w:b/>
          <w:sz w:val="24"/>
          <w:szCs w:val="24"/>
        </w:rPr>
      </w:pPr>
      <w:r w:rsidRPr="0078616D">
        <w:rPr>
          <w:rFonts w:ascii="Arial" w:hAnsi="Arial" w:cs="Arial"/>
          <w:b/>
          <w:sz w:val="24"/>
          <w:szCs w:val="24"/>
        </w:rPr>
        <w:t>ПОСТАНОВЛЯЮ:</w:t>
      </w:r>
    </w:p>
    <w:p w:rsidR="0078616D" w:rsidRPr="0078616D" w:rsidRDefault="0078616D" w:rsidP="0078616D">
      <w:pPr>
        <w:pStyle w:val="5"/>
        <w:shd w:val="clear" w:color="auto" w:fill="auto"/>
        <w:spacing w:line="240" w:lineRule="auto"/>
        <w:ind w:left="20" w:hanging="20"/>
        <w:jc w:val="both"/>
        <w:rPr>
          <w:rFonts w:ascii="Arial" w:hAnsi="Arial" w:cs="Arial"/>
          <w:b/>
          <w:sz w:val="24"/>
          <w:szCs w:val="24"/>
        </w:rPr>
      </w:pPr>
    </w:p>
    <w:p w:rsidR="0078616D" w:rsidRPr="0078616D" w:rsidRDefault="0078616D" w:rsidP="0078616D">
      <w:pPr>
        <w:pStyle w:val="5"/>
        <w:shd w:val="clear" w:color="auto" w:fill="auto"/>
        <w:spacing w:line="240" w:lineRule="auto"/>
        <w:ind w:left="20" w:firstLine="689"/>
        <w:jc w:val="both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 xml:space="preserve">1. </w:t>
      </w:r>
      <w:r w:rsidR="00EF3128" w:rsidRPr="00EF3128">
        <w:rPr>
          <w:rFonts w:ascii="Arial" w:hAnsi="Arial" w:cs="Arial"/>
          <w:sz w:val="24"/>
          <w:szCs w:val="24"/>
        </w:rPr>
        <w:t>Утвердить порядок ведения долговой книги муниципального образования «</w:t>
      </w:r>
      <w:proofErr w:type="spellStart"/>
      <w:r w:rsidR="00991113">
        <w:rPr>
          <w:rFonts w:ascii="Arial" w:hAnsi="Arial" w:cs="Arial"/>
          <w:sz w:val="24"/>
          <w:szCs w:val="24"/>
        </w:rPr>
        <w:t>Мирненское</w:t>
      </w:r>
      <w:proofErr w:type="spellEnd"/>
      <w:r w:rsidR="00EF3128" w:rsidRPr="00EF3128">
        <w:rPr>
          <w:rFonts w:ascii="Arial" w:hAnsi="Arial" w:cs="Arial"/>
          <w:sz w:val="24"/>
          <w:szCs w:val="24"/>
        </w:rPr>
        <w:t xml:space="preserve"> сельское </w:t>
      </w:r>
      <w:r w:rsidR="00991113">
        <w:rPr>
          <w:rFonts w:ascii="Arial" w:hAnsi="Arial" w:cs="Arial"/>
          <w:sz w:val="24"/>
          <w:szCs w:val="24"/>
        </w:rPr>
        <w:t xml:space="preserve">поселение», согласно Приложению </w:t>
      </w:r>
      <w:bookmarkStart w:id="0" w:name="_GoBack"/>
      <w:bookmarkEnd w:id="0"/>
      <w:r w:rsidR="00EF3128" w:rsidRPr="00EF3128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78616D" w:rsidRPr="0078616D" w:rsidRDefault="0078616D" w:rsidP="0078616D">
      <w:pPr>
        <w:pStyle w:val="5"/>
        <w:shd w:val="clear" w:color="auto" w:fill="auto"/>
        <w:spacing w:line="240" w:lineRule="auto"/>
        <w:ind w:left="20" w:firstLine="689"/>
        <w:jc w:val="both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2. Опубликовать настоящее постановление в информационном бюллетене муниципального образования «</w:t>
      </w:r>
      <w:proofErr w:type="spellStart"/>
      <w:r w:rsidRPr="0078616D">
        <w:rPr>
          <w:rFonts w:ascii="Arial" w:hAnsi="Arial" w:cs="Arial"/>
          <w:sz w:val="24"/>
          <w:szCs w:val="24"/>
        </w:rPr>
        <w:t>Мирненское</w:t>
      </w:r>
      <w:proofErr w:type="spellEnd"/>
      <w:r w:rsidRPr="0078616D">
        <w:rPr>
          <w:rFonts w:ascii="Arial" w:hAnsi="Arial" w:cs="Arial"/>
          <w:sz w:val="24"/>
          <w:szCs w:val="24"/>
        </w:rPr>
        <w:t xml:space="preserve"> сельское поселение» и разместить на официальном сайте муниципального образования «</w:t>
      </w:r>
      <w:proofErr w:type="spellStart"/>
      <w:r w:rsidRPr="0078616D">
        <w:rPr>
          <w:rFonts w:ascii="Arial" w:hAnsi="Arial" w:cs="Arial"/>
          <w:sz w:val="24"/>
          <w:szCs w:val="24"/>
        </w:rPr>
        <w:t>Мирненское</w:t>
      </w:r>
      <w:proofErr w:type="spellEnd"/>
      <w:r w:rsidRPr="0078616D">
        <w:rPr>
          <w:rFonts w:ascii="Arial" w:hAnsi="Arial" w:cs="Arial"/>
          <w:sz w:val="24"/>
          <w:szCs w:val="24"/>
        </w:rPr>
        <w:t xml:space="preserve"> сельское поселение» (http://www.mirniy.tomsk.ru).</w:t>
      </w:r>
    </w:p>
    <w:p w:rsidR="0078616D" w:rsidRPr="0078616D" w:rsidRDefault="0078616D" w:rsidP="0078616D">
      <w:pPr>
        <w:pStyle w:val="5"/>
        <w:shd w:val="clear" w:color="auto" w:fill="auto"/>
        <w:spacing w:line="240" w:lineRule="auto"/>
        <w:ind w:left="20" w:firstLine="689"/>
        <w:jc w:val="both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>3. Настоящее постановление вступает в силу со дня его опубликования.</w:t>
      </w:r>
    </w:p>
    <w:p w:rsidR="0078616D" w:rsidRPr="0078616D" w:rsidRDefault="0078616D" w:rsidP="0078616D">
      <w:pPr>
        <w:pStyle w:val="5"/>
        <w:shd w:val="clear" w:color="auto" w:fill="auto"/>
        <w:spacing w:line="240" w:lineRule="auto"/>
        <w:ind w:left="20" w:firstLine="689"/>
        <w:jc w:val="both"/>
        <w:rPr>
          <w:rFonts w:ascii="Arial" w:hAnsi="Arial" w:cs="Arial"/>
          <w:sz w:val="24"/>
          <w:szCs w:val="24"/>
        </w:rPr>
      </w:pPr>
      <w:r w:rsidRPr="0078616D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78616D">
        <w:rPr>
          <w:rFonts w:ascii="Arial" w:hAnsi="Arial" w:cs="Arial"/>
          <w:sz w:val="24"/>
          <w:szCs w:val="24"/>
        </w:rPr>
        <w:t>Контроль за</w:t>
      </w:r>
      <w:proofErr w:type="gramEnd"/>
      <w:r w:rsidRPr="0078616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8616D" w:rsidRPr="0078616D" w:rsidRDefault="0078616D" w:rsidP="0078616D">
      <w:pPr>
        <w:tabs>
          <w:tab w:val="left" w:pos="851"/>
        </w:tabs>
        <w:suppressAutoHyphens/>
        <w:autoSpaceDE w:val="0"/>
        <w:autoSpaceDN w:val="0"/>
        <w:adjustRightInd w:val="0"/>
        <w:ind w:firstLine="689"/>
        <w:jc w:val="both"/>
        <w:rPr>
          <w:rFonts w:ascii="Arial" w:hAnsi="Arial" w:cs="Arial"/>
        </w:rPr>
      </w:pPr>
    </w:p>
    <w:p w:rsidR="0078616D" w:rsidRPr="0078616D" w:rsidRDefault="0078616D" w:rsidP="0078616D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8616D" w:rsidRPr="0078616D" w:rsidRDefault="0078616D" w:rsidP="0078616D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8616D" w:rsidRPr="0078616D" w:rsidRDefault="0078616D" w:rsidP="0078616D">
      <w:pPr>
        <w:ind w:firstLine="567"/>
        <w:jc w:val="both"/>
        <w:rPr>
          <w:rFonts w:ascii="Arial" w:hAnsi="Arial" w:cs="Arial"/>
        </w:rPr>
      </w:pPr>
      <w:r w:rsidRPr="0078616D">
        <w:rPr>
          <w:rFonts w:ascii="Arial" w:hAnsi="Arial" w:cs="Arial"/>
        </w:rPr>
        <w:t xml:space="preserve">  </w:t>
      </w:r>
    </w:p>
    <w:p w:rsidR="0078616D" w:rsidRPr="0078616D" w:rsidRDefault="0078616D" w:rsidP="0078616D">
      <w:pPr>
        <w:ind w:firstLine="567"/>
        <w:jc w:val="both"/>
        <w:rPr>
          <w:rFonts w:ascii="Arial" w:hAnsi="Arial" w:cs="Arial"/>
        </w:rPr>
      </w:pPr>
      <w:r w:rsidRPr="0078616D">
        <w:rPr>
          <w:rFonts w:ascii="Arial" w:hAnsi="Arial" w:cs="Arial"/>
        </w:rPr>
        <w:t xml:space="preserve">Глава поселения </w:t>
      </w:r>
    </w:p>
    <w:p w:rsidR="0078616D" w:rsidRPr="0078616D" w:rsidRDefault="0078616D" w:rsidP="0078616D">
      <w:pPr>
        <w:ind w:firstLine="567"/>
        <w:jc w:val="both"/>
        <w:rPr>
          <w:rFonts w:ascii="Arial" w:hAnsi="Arial" w:cs="Arial"/>
        </w:rPr>
      </w:pPr>
      <w:r w:rsidRPr="0078616D">
        <w:rPr>
          <w:rFonts w:ascii="Arial" w:hAnsi="Arial" w:cs="Arial"/>
        </w:rPr>
        <w:t xml:space="preserve">(Глава Администрации)                                                                         </w:t>
      </w:r>
      <w:proofErr w:type="spellStart"/>
      <w:r w:rsidRPr="0078616D">
        <w:rPr>
          <w:rFonts w:ascii="Arial" w:hAnsi="Arial" w:cs="Arial"/>
        </w:rPr>
        <w:t>А.С.Юрков</w:t>
      </w:r>
      <w:proofErr w:type="spellEnd"/>
    </w:p>
    <w:p w:rsidR="0078616D" w:rsidRPr="0078616D" w:rsidRDefault="0078616D" w:rsidP="0078616D">
      <w:pPr>
        <w:spacing w:before="120" w:after="120"/>
        <w:jc w:val="both"/>
        <w:rPr>
          <w:rFonts w:ascii="Arial" w:hAnsi="Arial" w:cs="Arial"/>
        </w:rPr>
      </w:pPr>
    </w:p>
    <w:p w:rsidR="0078616D" w:rsidRPr="0078616D" w:rsidRDefault="0078616D" w:rsidP="0078616D">
      <w:pPr>
        <w:jc w:val="both"/>
        <w:rPr>
          <w:rFonts w:ascii="Arial" w:hAnsi="Arial" w:cs="Arial"/>
        </w:rPr>
      </w:pPr>
    </w:p>
    <w:p w:rsidR="0078616D" w:rsidRPr="0078616D" w:rsidRDefault="0078616D" w:rsidP="0078616D">
      <w:pPr>
        <w:jc w:val="both"/>
        <w:rPr>
          <w:rFonts w:ascii="Arial" w:hAnsi="Arial" w:cs="Arial"/>
        </w:rPr>
      </w:pPr>
    </w:p>
    <w:p w:rsidR="0078616D" w:rsidRDefault="0078616D" w:rsidP="0078616D">
      <w:pPr>
        <w:jc w:val="both"/>
        <w:rPr>
          <w:rFonts w:ascii="Arial" w:hAnsi="Arial" w:cs="Arial"/>
        </w:rPr>
      </w:pPr>
    </w:p>
    <w:p w:rsidR="0078616D" w:rsidRDefault="0078616D" w:rsidP="0078616D">
      <w:pPr>
        <w:jc w:val="both"/>
        <w:rPr>
          <w:rFonts w:ascii="Arial" w:hAnsi="Arial" w:cs="Arial"/>
        </w:rPr>
      </w:pPr>
    </w:p>
    <w:p w:rsidR="0078616D" w:rsidRDefault="0078616D" w:rsidP="0078616D">
      <w:pPr>
        <w:jc w:val="both"/>
        <w:rPr>
          <w:rFonts w:ascii="Arial" w:hAnsi="Arial" w:cs="Arial"/>
        </w:rPr>
      </w:pPr>
    </w:p>
    <w:p w:rsidR="0078616D" w:rsidRDefault="0078616D" w:rsidP="0078616D">
      <w:pPr>
        <w:jc w:val="both"/>
        <w:rPr>
          <w:rFonts w:ascii="Arial" w:hAnsi="Arial" w:cs="Arial"/>
        </w:rPr>
      </w:pPr>
    </w:p>
    <w:p w:rsidR="00EF3128" w:rsidRDefault="00EF3128" w:rsidP="0078616D">
      <w:pPr>
        <w:jc w:val="both"/>
        <w:rPr>
          <w:rFonts w:ascii="Arial" w:hAnsi="Arial" w:cs="Arial"/>
        </w:rPr>
      </w:pPr>
    </w:p>
    <w:p w:rsidR="00EF3128" w:rsidRDefault="00EF3128" w:rsidP="0078616D">
      <w:pPr>
        <w:jc w:val="both"/>
        <w:rPr>
          <w:rFonts w:ascii="Arial" w:hAnsi="Arial" w:cs="Arial"/>
        </w:rPr>
      </w:pPr>
    </w:p>
    <w:p w:rsidR="00EF3128" w:rsidRDefault="00EF3128" w:rsidP="0078616D">
      <w:pPr>
        <w:jc w:val="both"/>
        <w:rPr>
          <w:rFonts w:ascii="Arial" w:hAnsi="Arial" w:cs="Arial"/>
        </w:rPr>
      </w:pPr>
    </w:p>
    <w:p w:rsidR="00160695" w:rsidRDefault="00160695" w:rsidP="0078616D">
      <w:pPr>
        <w:jc w:val="both"/>
        <w:rPr>
          <w:rFonts w:ascii="Arial" w:hAnsi="Arial" w:cs="Arial"/>
        </w:rPr>
      </w:pPr>
    </w:p>
    <w:p w:rsidR="00160695" w:rsidRDefault="00160695" w:rsidP="0078616D">
      <w:pPr>
        <w:jc w:val="both"/>
        <w:rPr>
          <w:rFonts w:ascii="Arial" w:hAnsi="Arial" w:cs="Arial"/>
        </w:rPr>
      </w:pPr>
    </w:p>
    <w:p w:rsidR="00160695" w:rsidRDefault="00160695" w:rsidP="0078616D">
      <w:pPr>
        <w:jc w:val="both"/>
        <w:rPr>
          <w:rFonts w:ascii="Arial" w:hAnsi="Arial" w:cs="Arial"/>
        </w:rPr>
      </w:pPr>
    </w:p>
    <w:p w:rsidR="0078616D" w:rsidRPr="0078616D" w:rsidRDefault="0078616D" w:rsidP="0078616D">
      <w:pPr>
        <w:jc w:val="both"/>
        <w:rPr>
          <w:rFonts w:ascii="Arial" w:hAnsi="Arial" w:cs="Arial"/>
        </w:rPr>
      </w:pPr>
    </w:p>
    <w:p w:rsidR="0078616D" w:rsidRPr="0078616D" w:rsidRDefault="0078616D" w:rsidP="0078616D">
      <w:pPr>
        <w:jc w:val="both"/>
        <w:rPr>
          <w:rFonts w:ascii="Arial" w:hAnsi="Arial" w:cs="Arial"/>
        </w:rPr>
      </w:pPr>
    </w:p>
    <w:p w:rsidR="0078616D" w:rsidRPr="0078616D" w:rsidRDefault="0078616D" w:rsidP="0078616D">
      <w:pPr>
        <w:ind w:firstLine="567"/>
        <w:jc w:val="both"/>
        <w:rPr>
          <w:rFonts w:ascii="Arial" w:hAnsi="Arial" w:cs="Arial"/>
        </w:rPr>
      </w:pPr>
      <w:r w:rsidRPr="0078616D">
        <w:rPr>
          <w:rFonts w:ascii="Arial" w:hAnsi="Arial" w:cs="Arial"/>
        </w:rPr>
        <w:t xml:space="preserve">В.Ю. </w:t>
      </w:r>
      <w:proofErr w:type="spellStart"/>
      <w:r w:rsidRPr="0078616D">
        <w:rPr>
          <w:rFonts w:ascii="Arial" w:hAnsi="Arial" w:cs="Arial"/>
        </w:rPr>
        <w:t>Гайер</w:t>
      </w:r>
      <w:proofErr w:type="spellEnd"/>
    </w:p>
    <w:p w:rsidR="00C91EC3" w:rsidRPr="0078616D" w:rsidRDefault="0078616D" w:rsidP="0078616D">
      <w:pPr>
        <w:ind w:firstLine="567"/>
        <w:jc w:val="both"/>
        <w:rPr>
          <w:rFonts w:ascii="Arial" w:hAnsi="Arial" w:cs="Arial"/>
        </w:rPr>
      </w:pPr>
      <w:r w:rsidRPr="0078616D">
        <w:rPr>
          <w:rFonts w:ascii="Arial" w:hAnsi="Arial" w:cs="Arial"/>
        </w:rPr>
        <w:t>тел.955-232</w:t>
      </w:r>
    </w:p>
    <w:p w:rsidR="0078616D" w:rsidRDefault="00EF3128" w:rsidP="00991113">
      <w:pPr>
        <w:pStyle w:val="5"/>
        <w:shd w:val="clear" w:color="auto" w:fill="auto"/>
        <w:spacing w:line="240" w:lineRule="auto"/>
        <w:ind w:left="20" w:firstLine="53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</w:t>
      </w:r>
      <w:r w:rsidR="0078616D">
        <w:rPr>
          <w:rFonts w:ascii="Arial" w:hAnsi="Arial" w:cs="Arial"/>
          <w:sz w:val="24"/>
          <w:szCs w:val="24"/>
        </w:rPr>
        <w:t xml:space="preserve">    </w:t>
      </w:r>
      <w:r w:rsidR="00AC4C59" w:rsidRPr="0078616D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="00AC4C59" w:rsidRPr="0078616D">
        <w:rPr>
          <w:rFonts w:ascii="Arial" w:hAnsi="Arial" w:cs="Arial"/>
          <w:sz w:val="24"/>
          <w:szCs w:val="24"/>
        </w:rPr>
        <w:t xml:space="preserve"> </w:t>
      </w:r>
      <w:r w:rsidR="0078616D">
        <w:rPr>
          <w:rFonts w:ascii="Arial" w:hAnsi="Arial" w:cs="Arial"/>
          <w:sz w:val="24"/>
          <w:szCs w:val="24"/>
        </w:rPr>
        <w:t xml:space="preserve">к постановлению                                                                                                                             </w:t>
      </w:r>
      <w:r w:rsidR="0050090D">
        <w:rPr>
          <w:rFonts w:ascii="Arial" w:hAnsi="Arial" w:cs="Arial"/>
          <w:sz w:val="24"/>
          <w:szCs w:val="24"/>
        </w:rPr>
        <w:t xml:space="preserve">     </w:t>
      </w:r>
      <w:r w:rsidR="0050090D">
        <w:rPr>
          <w:rFonts w:ascii="Arial" w:hAnsi="Arial" w:cs="Arial"/>
          <w:sz w:val="24"/>
          <w:szCs w:val="24"/>
        </w:rPr>
        <w:tab/>
      </w:r>
      <w:r w:rsidR="0050090D">
        <w:rPr>
          <w:rFonts w:ascii="Arial" w:hAnsi="Arial" w:cs="Arial"/>
          <w:sz w:val="24"/>
          <w:szCs w:val="24"/>
        </w:rPr>
        <w:tab/>
      </w:r>
      <w:r w:rsidR="0050090D">
        <w:rPr>
          <w:rFonts w:ascii="Arial" w:hAnsi="Arial" w:cs="Arial"/>
          <w:sz w:val="24"/>
          <w:szCs w:val="24"/>
        </w:rPr>
        <w:tab/>
      </w:r>
      <w:r w:rsidR="0050090D">
        <w:rPr>
          <w:rFonts w:ascii="Arial" w:hAnsi="Arial" w:cs="Arial"/>
          <w:sz w:val="24"/>
          <w:szCs w:val="24"/>
        </w:rPr>
        <w:tab/>
      </w:r>
      <w:r w:rsidR="0050090D">
        <w:rPr>
          <w:rFonts w:ascii="Arial" w:hAnsi="Arial" w:cs="Arial"/>
          <w:sz w:val="24"/>
          <w:szCs w:val="24"/>
        </w:rPr>
        <w:tab/>
      </w:r>
      <w:r w:rsidR="0050090D">
        <w:rPr>
          <w:rFonts w:ascii="Arial" w:hAnsi="Arial" w:cs="Arial"/>
          <w:sz w:val="24"/>
          <w:szCs w:val="24"/>
        </w:rPr>
        <w:tab/>
        <w:t xml:space="preserve">    </w:t>
      </w:r>
      <w:r w:rsidR="00AC4C59" w:rsidRPr="0078616D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50090D">
        <w:rPr>
          <w:rFonts w:ascii="Arial" w:hAnsi="Arial" w:cs="Arial"/>
          <w:sz w:val="24"/>
          <w:szCs w:val="24"/>
        </w:rPr>
        <w:t>Мирненского</w:t>
      </w:r>
      <w:proofErr w:type="spellEnd"/>
      <w:r w:rsidR="00AC4C59" w:rsidRPr="0078616D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C91EC3" w:rsidRDefault="0078616D" w:rsidP="00991113">
      <w:pPr>
        <w:pStyle w:val="31"/>
        <w:shd w:val="clear" w:color="auto" w:fill="auto"/>
        <w:spacing w:before="0" w:after="218"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78616D">
        <w:rPr>
          <w:rFonts w:ascii="Arial" w:hAnsi="Arial" w:cs="Arial"/>
          <w:b w:val="0"/>
          <w:sz w:val="24"/>
          <w:szCs w:val="24"/>
        </w:rPr>
        <w:t>от «</w:t>
      </w:r>
      <w:r w:rsidR="008C4C43">
        <w:rPr>
          <w:rFonts w:ascii="Arial" w:hAnsi="Arial" w:cs="Arial"/>
          <w:b w:val="0"/>
          <w:sz w:val="24"/>
          <w:szCs w:val="24"/>
        </w:rPr>
        <w:t>16</w:t>
      </w:r>
      <w:r w:rsidRPr="0078616D">
        <w:rPr>
          <w:rFonts w:ascii="Arial" w:hAnsi="Arial" w:cs="Arial"/>
          <w:b w:val="0"/>
          <w:sz w:val="24"/>
          <w:szCs w:val="24"/>
        </w:rPr>
        <w:t xml:space="preserve">» </w:t>
      </w:r>
      <w:r w:rsidR="008C4C43">
        <w:rPr>
          <w:rFonts w:ascii="Arial" w:hAnsi="Arial" w:cs="Arial"/>
          <w:b w:val="0"/>
          <w:sz w:val="24"/>
          <w:szCs w:val="24"/>
        </w:rPr>
        <w:t xml:space="preserve">июля </w:t>
      </w:r>
      <w:r w:rsidRPr="0078616D">
        <w:rPr>
          <w:rFonts w:ascii="Arial" w:hAnsi="Arial" w:cs="Arial"/>
          <w:b w:val="0"/>
          <w:sz w:val="24"/>
          <w:szCs w:val="24"/>
        </w:rPr>
        <w:t>2020 г. №</w:t>
      </w:r>
      <w:r w:rsidR="008C4C43">
        <w:rPr>
          <w:rFonts w:ascii="Arial" w:hAnsi="Arial" w:cs="Arial"/>
          <w:b w:val="0"/>
          <w:sz w:val="24"/>
          <w:szCs w:val="24"/>
        </w:rPr>
        <w:t>130</w:t>
      </w:r>
    </w:p>
    <w:p w:rsidR="0078616D" w:rsidRPr="0078616D" w:rsidRDefault="0078616D" w:rsidP="0078616D">
      <w:pPr>
        <w:pStyle w:val="31"/>
        <w:shd w:val="clear" w:color="auto" w:fill="auto"/>
        <w:spacing w:before="0" w:after="218" w:line="240" w:lineRule="auto"/>
        <w:jc w:val="right"/>
        <w:rPr>
          <w:rFonts w:ascii="Arial" w:hAnsi="Arial" w:cs="Arial"/>
          <w:b w:val="0"/>
          <w:sz w:val="24"/>
          <w:szCs w:val="24"/>
        </w:rPr>
      </w:pPr>
    </w:p>
    <w:p w:rsidR="00EF3128" w:rsidRPr="00EF3128" w:rsidRDefault="00EF3128" w:rsidP="00EF3128">
      <w:pPr>
        <w:shd w:val="clear" w:color="auto" w:fill="FFFFFF"/>
        <w:jc w:val="center"/>
        <w:rPr>
          <w:rFonts w:ascii="Arial" w:eastAsia="Times New Roman" w:hAnsi="Arial" w:cs="Arial"/>
          <w:b/>
        </w:rPr>
      </w:pPr>
      <w:r w:rsidRPr="00EF3128">
        <w:rPr>
          <w:rFonts w:ascii="Arial" w:eastAsia="Times New Roman" w:hAnsi="Arial" w:cs="Arial"/>
          <w:b/>
        </w:rPr>
        <w:t> Порядок</w:t>
      </w:r>
    </w:p>
    <w:p w:rsidR="00EF3128" w:rsidRPr="00EF3128" w:rsidRDefault="00EF3128" w:rsidP="00EF3128">
      <w:pPr>
        <w:shd w:val="clear" w:color="auto" w:fill="FFFFFF"/>
        <w:jc w:val="center"/>
        <w:rPr>
          <w:rFonts w:ascii="Arial" w:eastAsia="Times New Roman" w:hAnsi="Arial" w:cs="Arial"/>
          <w:b/>
        </w:rPr>
      </w:pPr>
      <w:r w:rsidRPr="00EF3128">
        <w:rPr>
          <w:rFonts w:ascii="Arial" w:eastAsia="Times New Roman" w:hAnsi="Arial" w:cs="Arial"/>
          <w:b/>
        </w:rPr>
        <w:t>ведения долговой книги муниципального образования</w:t>
      </w:r>
    </w:p>
    <w:p w:rsidR="00EF3128" w:rsidRPr="00EF3128" w:rsidRDefault="00EF3128" w:rsidP="00EF3128">
      <w:pPr>
        <w:shd w:val="clear" w:color="auto" w:fill="FFFFFF"/>
        <w:jc w:val="center"/>
        <w:rPr>
          <w:rFonts w:ascii="Arial" w:eastAsia="Times New Roman" w:hAnsi="Arial" w:cs="Arial"/>
          <w:b/>
        </w:rPr>
      </w:pPr>
      <w:r w:rsidRPr="00EF3128">
        <w:rPr>
          <w:rFonts w:ascii="Arial" w:eastAsia="Times New Roman" w:hAnsi="Arial" w:cs="Arial"/>
          <w:b/>
        </w:rPr>
        <w:t>«</w:t>
      </w:r>
      <w:proofErr w:type="spellStart"/>
      <w:r w:rsidR="00991113">
        <w:rPr>
          <w:rFonts w:ascii="Arial" w:eastAsia="Times New Roman" w:hAnsi="Arial" w:cs="Arial"/>
          <w:b/>
        </w:rPr>
        <w:t>Мирненское</w:t>
      </w:r>
      <w:proofErr w:type="spellEnd"/>
      <w:r w:rsidRPr="00EF3128">
        <w:rPr>
          <w:rFonts w:ascii="Arial" w:eastAsia="Times New Roman" w:hAnsi="Arial" w:cs="Arial"/>
          <w:b/>
        </w:rPr>
        <w:t xml:space="preserve"> сельское поселение»</w:t>
      </w:r>
    </w:p>
    <w:p w:rsidR="00EF3128" w:rsidRDefault="00EF3128" w:rsidP="0078616D">
      <w:pPr>
        <w:pStyle w:val="5"/>
        <w:shd w:val="clear" w:color="auto" w:fill="auto"/>
        <w:spacing w:after="159" w:line="240" w:lineRule="auto"/>
        <w:ind w:left="3960" w:firstLine="0"/>
        <w:jc w:val="left"/>
        <w:rPr>
          <w:rFonts w:ascii="Arial" w:hAnsi="Arial" w:cs="Arial"/>
          <w:sz w:val="24"/>
          <w:szCs w:val="24"/>
        </w:rPr>
      </w:pPr>
    </w:p>
    <w:p w:rsidR="00EF3128" w:rsidRPr="00EF3128" w:rsidRDefault="00EF3128" w:rsidP="00EF3128">
      <w:pPr>
        <w:pStyle w:val="5"/>
        <w:spacing w:line="240" w:lineRule="auto"/>
        <w:ind w:left="20" w:right="180" w:firstLine="580"/>
        <w:jc w:val="both"/>
        <w:rPr>
          <w:rFonts w:ascii="Arial" w:hAnsi="Arial" w:cs="Arial"/>
          <w:sz w:val="24"/>
          <w:szCs w:val="24"/>
        </w:rPr>
      </w:pPr>
      <w:r w:rsidRPr="00EF3128">
        <w:rPr>
          <w:rFonts w:ascii="Arial" w:hAnsi="Arial" w:cs="Arial"/>
          <w:sz w:val="24"/>
          <w:szCs w:val="24"/>
        </w:rPr>
        <w:t>1. 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муниципального образования «</w:t>
      </w:r>
      <w:proofErr w:type="spellStart"/>
      <w:r w:rsidR="00991113">
        <w:rPr>
          <w:rFonts w:ascii="Arial" w:hAnsi="Arial" w:cs="Arial"/>
          <w:sz w:val="24"/>
          <w:szCs w:val="24"/>
        </w:rPr>
        <w:t>Мирненское</w:t>
      </w:r>
      <w:proofErr w:type="spellEnd"/>
      <w:r w:rsidRPr="00EF3128">
        <w:rPr>
          <w:rFonts w:ascii="Arial" w:hAnsi="Arial" w:cs="Arial"/>
          <w:sz w:val="24"/>
          <w:szCs w:val="24"/>
        </w:rPr>
        <w:t xml:space="preserve"> сельское поселение» (далее - муниципальная долговая книга), обеспечения </w:t>
      </w:r>
      <w:proofErr w:type="gramStart"/>
      <w:r w:rsidRPr="00EF3128">
        <w:rPr>
          <w:rFonts w:ascii="Arial" w:hAnsi="Arial" w:cs="Arial"/>
          <w:sz w:val="24"/>
          <w:szCs w:val="24"/>
        </w:rPr>
        <w:t>контроля за</w:t>
      </w:r>
      <w:proofErr w:type="gramEnd"/>
      <w:r w:rsidRPr="00EF3128">
        <w:rPr>
          <w:rFonts w:ascii="Arial" w:hAnsi="Arial" w:cs="Arial"/>
          <w:sz w:val="24"/>
          <w:szCs w:val="24"/>
        </w:rPr>
        <w:t xml:space="preserve"> полнотой учета, своевременностью исполнения долговых обязательств муниципального образования «</w:t>
      </w:r>
      <w:proofErr w:type="spellStart"/>
      <w:r w:rsidR="00991113">
        <w:rPr>
          <w:rFonts w:ascii="Arial" w:hAnsi="Arial" w:cs="Arial"/>
          <w:sz w:val="24"/>
          <w:szCs w:val="24"/>
        </w:rPr>
        <w:t>Мирненское</w:t>
      </w:r>
      <w:proofErr w:type="spellEnd"/>
      <w:r w:rsidRPr="00EF3128">
        <w:rPr>
          <w:rFonts w:ascii="Arial" w:hAnsi="Arial" w:cs="Arial"/>
          <w:sz w:val="24"/>
          <w:szCs w:val="24"/>
        </w:rPr>
        <w:t xml:space="preserve"> сельское поселение».</w:t>
      </w:r>
    </w:p>
    <w:p w:rsidR="00EF3128" w:rsidRPr="00EF3128" w:rsidRDefault="00EF3128" w:rsidP="00EF3128">
      <w:pPr>
        <w:pStyle w:val="5"/>
        <w:spacing w:line="240" w:lineRule="auto"/>
        <w:ind w:left="20" w:right="180" w:firstLine="5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EF3128">
        <w:rPr>
          <w:rFonts w:ascii="Arial" w:hAnsi="Arial" w:cs="Arial"/>
          <w:sz w:val="24"/>
          <w:szCs w:val="24"/>
        </w:rPr>
        <w:t xml:space="preserve">Ведение муниципальной долговой книги осуществляет Администрация </w:t>
      </w:r>
      <w:proofErr w:type="spellStart"/>
      <w:r w:rsidR="00991113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EF3128">
        <w:rPr>
          <w:rFonts w:ascii="Arial" w:hAnsi="Arial" w:cs="Arial"/>
          <w:sz w:val="24"/>
          <w:szCs w:val="24"/>
        </w:rPr>
        <w:t xml:space="preserve"> сельского поселения (далее - Администрация) в соответствии с настоящим Порядком.</w:t>
      </w:r>
    </w:p>
    <w:p w:rsidR="00EF3128" w:rsidRPr="00EF3128" w:rsidRDefault="00EF3128" w:rsidP="00EF3128">
      <w:pPr>
        <w:pStyle w:val="5"/>
        <w:spacing w:line="240" w:lineRule="auto"/>
        <w:ind w:left="20" w:right="180" w:firstLine="580"/>
        <w:jc w:val="both"/>
        <w:rPr>
          <w:rFonts w:ascii="Arial" w:hAnsi="Arial" w:cs="Arial"/>
          <w:sz w:val="24"/>
          <w:szCs w:val="24"/>
        </w:rPr>
      </w:pPr>
      <w:r w:rsidRPr="00EF3128">
        <w:rPr>
          <w:rFonts w:ascii="Arial" w:hAnsi="Arial" w:cs="Arial"/>
          <w:sz w:val="24"/>
          <w:szCs w:val="24"/>
        </w:rPr>
        <w:t>3. В муниципальную долговую книгу сведения об объеме долговых обязательств муниципального образования «</w:t>
      </w:r>
      <w:proofErr w:type="spellStart"/>
      <w:r w:rsidR="00991113">
        <w:rPr>
          <w:rFonts w:ascii="Arial" w:hAnsi="Arial" w:cs="Arial"/>
          <w:sz w:val="24"/>
          <w:szCs w:val="24"/>
        </w:rPr>
        <w:t>Мирненское</w:t>
      </w:r>
      <w:proofErr w:type="spellEnd"/>
      <w:r w:rsidRPr="00EF3128">
        <w:rPr>
          <w:rFonts w:ascii="Arial" w:hAnsi="Arial" w:cs="Arial"/>
          <w:sz w:val="24"/>
          <w:szCs w:val="24"/>
        </w:rPr>
        <w:t xml:space="preserve"> сельское поселение», о дате возникновения обязательств, об исполнении (прекращении по иным основаниям) указанных обязательств полностью или частично, а также иная информация.</w:t>
      </w:r>
    </w:p>
    <w:p w:rsidR="00EF3128" w:rsidRPr="00EF3128" w:rsidRDefault="00EF3128" w:rsidP="00EF3128">
      <w:pPr>
        <w:pStyle w:val="5"/>
        <w:spacing w:line="240" w:lineRule="auto"/>
        <w:ind w:left="20" w:right="180" w:firstLine="580"/>
        <w:jc w:val="both"/>
        <w:rPr>
          <w:rFonts w:ascii="Arial" w:hAnsi="Arial" w:cs="Arial"/>
          <w:sz w:val="24"/>
          <w:szCs w:val="24"/>
        </w:rPr>
      </w:pPr>
      <w:r w:rsidRPr="00EF3128">
        <w:rPr>
          <w:rFonts w:ascii="Arial" w:hAnsi="Arial" w:cs="Arial"/>
          <w:sz w:val="24"/>
          <w:szCs w:val="24"/>
        </w:rPr>
        <w:t xml:space="preserve">4. Состав </w:t>
      </w:r>
      <w:proofErr w:type="gramStart"/>
      <w:r w:rsidRPr="00EF3128">
        <w:rPr>
          <w:rFonts w:ascii="Arial" w:hAnsi="Arial" w:cs="Arial"/>
          <w:sz w:val="24"/>
          <w:szCs w:val="24"/>
        </w:rPr>
        <w:t>сведений, вносимых в муниципальную долговую книгу установлен</w:t>
      </w:r>
      <w:proofErr w:type="gramEnd"/>
      <w:r w:rsidRPr="00EF3128">
        <w:rPr>
          <w:rFonts w:ascii="Arial" w:hAnsi="Arial" w:cs="Arial"/>
          <w:sz w:val="24"/>
          <w:szCs w:val="24"/>
        </w:rPr>
        <w:t>, приложением к настоящему Порядку.</w:t>
      </w:r>
    </w:p>
    <w:p w:rsidR="00EF3128" w:rsidRPr="00EF3128" w:rsidRDefault="00EF3128" w:rsidP="00EF3128">
      <w:pPr>
        <w:pStyle w:val="5"/>
        <w:spacing w:line="240" w:lineRule="auto"/>
        <w:ind w:left="20" w:right="180" w:firstLine="580"/>
        <w:jc w:val="both"/>
        <w:rPr>
          <w:rFonts w:ascii="Arial" w:hAnsi="Arial" w:cs="Arial"/>
          <w:sz w:val="24"/>
          <w:szCs w:val="24"/>
        </w:rPr>
      </w:pPr>
      <w:r w:rsidRPr="00EF3128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EF3128">
        <w:rPr>
          <w:rFonts w:ascii="Arial" w:hAnsi="Arial" w:cs="Arial"/>
          <w:sz w:val="24"/>
          <w:szCs w:val="24"/>
        </w:rPr>
        <w:t>В муниципальную долговую книгу вносятся сведения об объеме долговых обязательств муниципального образования «</w:t>
      </w:r>
      <w:proofErr w:type="spellStart"/>
      <w:r w:rsidR="00991113">
        <w:rPr>
          <w:rFonts w:ascii="Arial" w:hAnsi="Arial" w:cs="Arial"/>
          <w:sz w:val="24"/>
          <w:szCs w:val="24"/>
        </w:rPr>
        <w:t>Мирненское</w:t>
      </w:r>
      <w:proofErr w:type="spellEnd"/>
      <w:r w:rsidRPr="00EF3128">
        <w:rPr>
          <w:rFonts w:ascii="Arial" w:hAnsi="Arial" w:cs="Arial"/>
          <w:sz w:val="24"/>
          <w:szCs w:val="24"/>
        </w:rPr>
        <w:t xml:space="preserve"> сельское поселение»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в соответствии с настоящим Порядком.</w:t>
      </w:r>
      <w:proofErr w:type="gramEnd"/>
    </w:p>
    <w:p w:rsidR="00EF3128" w:rsidRPr="00EF3128" w:rsidRDefault="00EF3128" w:rsidP="00EF3128">
      <w:pPr>
        <w:pStyle w:val="5"/>
        <w:spacing w:line="240" w:lineRule="auto"/>
        <w:ind w:left="20" w:right="180" w:firstLine="580"/>
        <w:jc w:val="both"/>
        <w:rPr>
          <w:rFonts w:ascii="Arial" w:hAnsi="Arial" w:cs="Arial"/>
          <w:sz w:val="24"/>
          <w:szCs w:val="24"/>
        </w:rPr>
      </w:pPr>
      <w:r w:rsidRPr="00EF3128">
        <w:rPr>
          <w:rFonts w:ascii="Arial" w:hAnsi="Arial" w:cs="Arial"/>
          <w:sz w:val="24"/>
          <w:szCs w:val="24"/>
        </w:rPr>
        <w:t>В муниципальной долговой книге муниципального образования «</w:t>
      </w:r>
      <w:proofErr w:type="spellStart"/>
      <w:r w:rsidR="00991113">
        <w:rPr>
          <w:rFonts w:ascii="Arial" w:hAnsi="Arial" w:cs="Arial"/>
          <w:sz w:val="24"/>
          <w:szCs w:val="24"/>
        </w:rPr>
        <w:t>Мирненское</w:t>
      </w:r>
      <w:proofErr w:type="spellEnd"/>
      <w:r w:rsidRPr="00EF3128">
        <w:rPr>
          <w:rFonts w:ascii="Arial" w:hAnsi="Arial" w:cs="Arial"/>
          <w:sz w:val="24"/>
          <w:szCs w:val="24"/>
        </w:rPr>
        <w:t xml:space="preserve"> сельское поселение», в том числе учитывается информация о просроченной задолженности по исполнению муниципальных долговых обязательств.</w:t>
      </w:r>
    </w:p>
    <w:p w:rsidR="00EF3128" w:rsidRPr="00EF3128" w:rsidRDefault="00EF3128" w:rsidP="00EF3128">
      <w:pPr>
        <w:pStyle w:val="5"/>
        <w:spacing w:line="240" w:lineRule="auto"/>
        <w:ind w:left="20" w:right="180" w:firstLine="580"/>
        <w:jc w:val="both"/>
        <w:rPr>
          <w:rFonts w:ascii="Arial" w:hAnsi="Arial" w:cs="Arial"/>
          <w:sz w:val="24"/>
          <w:szCs w:val="24"/>
        </w:rPr>
      </w:pPr>
      <w:r w:rsidRPr="00EF3128">
        <w:rPr>
          <w:rFonts w:ascii="Arial" w:hAnsi="Arial" w:cs="Arial"/>
          <w:sz w:val="24"/>
          <w:szCs w:val="24"/>
        </w:rPr>
        <w:t>6. Основанием для включения долгового обязательства муниципального образования «</w:t>
      </w:r>
      <w:proofErr w:type="spellStart"/>
      <w:r w:rsidR="00991113">
        <w:rPr>
          <w:rFonts w:ascii="Arial" w:hAnsi="Arial" w:cs="Arial"/>
          <w:sz w:val="24"/>
          <w:szCs w:val="24"/>
        </w:rPr>
        <w:t>Мирненское</w:t>
      </w:r>
      <w:proofErr w:type="spellEnd"/>
      <w:r w:rsidRPr="00EF3128">
        <w:rPr>
          <w:rFonts w:ascii="Arial" w:hAnsi="Arial" w:cs="Arial"/>
          <w:sz w:val="24"/>
          <w:szCs w:val="24"/>
        </w:rPr>
        <w:t xml:space="preserve"> сельское поселение» в муниципальную долговую книгу являются кредитные соглашения и договоры, решения о выпуске муниципальных ценных бумаг, договоры и соглашения о получении бюджетных кредитов от других бюджетов бюджетной системы Российской Федерации, договоры о предоставлении муниципальных гарантий.</w:t>
      </w:r>
    </w:p>
    <w:p w:rsidR="00EF3128" w:rsidRPr="00EF3128" w:rsidRDefault="00EF3128" w:rsidP="00EF3128">
      <w:pPr>
        <w:pStyle w:val="5"/>
        <w:spacing w:line="240" w:lineRule="auto"/>
        <w:ind w:left="20" w:right="180" w:firstLine="580"/>
        <w:jc w:val="both"/>
        <w:rPr>
          <w:rFonts w:ascii="Arial" w:hAnsi="Arial" w:cs="Arial"/>
          <w:sz w:val="24"/>
          <w:szCs w:val="24"/>
        </w:rPr>
      </w:pPr>
      <w:r w:rsidRPr="00EF3128">
        <w:rPr>
          <w:rFonts w:ascii="Arial" w:hAnsi="Arial" w:cs="Arial"/>
          <w:sz w:val="24"/>
          <w:szCs w:val="24"/>
        </w:rPr>
        <w:t>7. Основанием для внесения записи о полном или частичном исполнении долгового обязательства муниципального образования «</w:t>
      </w:r>
      <w:proofErr w:type="spellStart"/>
      <w:r w:rsidR="00991113">
        <w:rPr>
          <w:rFonts w:ascii="Arial" w:hAnsi="Arial" w:cs="Arial"/>
          <w:sz w:val="24"/>
          <w:szCs w:val="24"/>
        </w:rPr>
        <w:t>Мирненское</w:t>
      </w:r>
      <w:proofErr w:type="spellEnd"/>
      <w:r w:rsidRPr="00EF3128">
        <w:rPr>
          <w:rFonts w:ascii="Arial" w:hAnsi="Arial" w:cs="Arial"/>
          <w:sz w:val="24"/>
          <w:szCs w:val="24"/>
        </w:rPr>
        <w:t xml:space="preserve"> сельское поселение», </w:t>
      </w:r>
      <w:proofErr w:type="gramStart"/>
      <w:r w:rsidRPr="00EF3128">
        <w:rPr>
          <w:rFonts w:ascii="Arial" w:hAnsi="Arial" w:cs="Arial"/>
          <w:sz w:val="24"/>
          <w:szCs w:val="24"/>
        </w:rPr>
        <w:t>включенного</w:t>
      </w:r>
      <w:proofErr w:type="gramEnd"/>
      <w:r w:rsidRPr="00EF3128">
        <w:rPr>
          <w:rFonts w:ascii="Arial" w:hAnsi="Arial" w:cs="Arial"/>
          <w:sz w:val="24"/>
          <w:szCs w:val="24"/>
        </w:rPr>
        <w:t xml:space="preserve"> в муниципальную долговую книгу, является соответствующий платежный документ, подтверждающий осуществление расчетов по обязательству.</w:t>
      </w:r>
    </w:p>
    <w:p w:rsidR="00EF3128" w:rsidRPr="00EF3128" w:rsidRDefault="00EF3128" w:rsidP="00EF3128">
      <w:pPr>
        <w:pStyle w:val="5"/>
        <w:spacing w:line="240" w:lineRule="auto"/>
        <w:ind w:left="20" w:right="180" w:firstLine="580"/>
        <w:jc w:val="both"/>
        <w:rPr>
          <w:rFonts w:ascii="Arial" w:hAnsi="Arial" w:cs="Arial"/>
          <w:sz w:val="24"/>
          <w:szCs w:val="24"/>
        </w:rPr>
      </w:pPr>
      <w:r w:rsidRPr="00EF3128">
        <w:rPr>
          <w:rFonts w:ascii="Arial" w:hAnsi="Arial" w:cs="Arial"/>
          <w:sz w:val="24"/>
          <w:szCs w:val="24"/>
        </w:rPr>
        <w:t>8. Администрация вносит информацию о долговых обязательствах муниципального образование «</w:t>
      </w:r>
      <w:proofErr w:type="spellStart"/>
      <w:r w:rsidR="00991113">
        <w:rPr>
          <w:rFonts w:ascii="Arial" w:hAnsi="Arial" w:cs="Arial"/>
          <w:sz w:val="24"/>
          <w:szCs w:val="24"/>
        </w:rPr>
        <w:t>Мирненское</w:t>
      </w:r>
      <w:proofErr w:type="spellEnd"/>
      <w:r w:rsidRPr="00EF3128">
        <w:rPr>
          <w:rFonts w:ascii="Arial" w:hAnsi="Arial" w:cs="Arial"/>
          <w:sz w:val="24"/>
          <w:szCs w:val="24"/>
        </w:rPr>
        <w:t xml:space="preserve"> сельское поселение»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EF3128" w:rsidRPr="00EF3128" w:rsidRDefault="00EF3128" w:rsidP="00EF3128">
      <w:pPr>
        <w:pStyle w:val="5"/>
        <w:spacing w:line="240" w:lineRule="auto"/>
        <w:ind w:left="20" w:right="180" w:firstLine="580"/>
        <w:jc w:val="both"/>
        <w:rPr>
          <w:rFonts w:ascii="Arial" w:hAnsi="Arial" w:cs="Arial"/>
          <w:sz w:val="24"/>
          <w:szCs w:val="24"/>
        </w:rPr>
      </w:pPr>
      <w:r w:rsidRPr="00EF3128">
        <w:rPr>
          <w:rFonts w:ascii="Arial" w:hAnsi="Arial" w:cs="Arial"/>
          <w:sz w:val="24"/>
          <w:szCs w:val="24"/>
        </w:rPr>
        <w:t>9. Информация об обязательствах, исполненных в полном объеме или списанных с муниципального долга в течение финансового года, исключается из долговой книги по окончании финансового года.</w:t>
      </w:r>
    </w:p>
    <w:p w:rsidR="00EF3128" w:rsidRPr="00EF3128" w:rsidRDefault="00EF3128" w:rsidP="00EF3128">
      <w:pPr>
        <w:pStyle w:val="5"/>
        <w:spacing w:line="240" w:lineRule="auto"/>
        <w:ind w:left="20" w:right="180" w:firstLine="580"/>
        <w:jc w:val="both"/>
        <w:rPr>
          <w:rFonts w:ascii="Arial" w:hAnsi="Arial" w:cs="Arial"/>
          <w:sz w:val="24"/>
          <w:szCs w:val="24"/>
        </w:rPr>
      </w:pPr>
      <w:r w:rsidRPr="00EF3128">
        <w:rPr>
          <w:rFonts w:ascii="Arial" w:hAnsi="Arial" w:cs="Arial"/>
          <w:sz w:val="24"/>
          <w:szCs w:val="24"/>
        </w:rPr>
        <w:t>10. Долговая книга утверждается и подписывается Главой поселения (Главой Администрации).</w:t>
      </w:r>
    </w:p>
    <w:p w:rsidR="00EF3128" w:rsidRPr="00EF3128" w:rsidRDefault="00EF3128" w:rsidP="00EF3128">
      <w:pPr>
        <w:pStyle w:val="5"/>
        <w:spacing w:line="240" w:lineRule="auto"/>
        <w:ind w:left="20" w:right="180" w:firstLine="580"/>
        <w:jc w:val="both"/>
        <w:rPr>
          <w:rFonts w:ascii="Arial" w:hAnsi="Arial" w:cs="Arial"/>
          <w:sz w:val="24"/>
          <w:szCs w:val="24"/>
        </w:rPr>
      </w:pPr>
      <w:r w:rsidRPr="00EF3128">
        <w:rPr>
          <w:rFonts w:ascii="Arial" w:hAnsi="Arial" w:cs="Arial"/>
          <w:sz w:val="24"/>
          <w:szCs w:val="24"/>
        </w:rPr>
        <w:lastRenderedPageBreak/>
        <w:t>11. Информация о долговых обязательствах муниципального образования «</w:t>
      </w:r>
      <w:proofErr w:type="spellStart"/>
      <w:r w:rsidR="00991113">
        <w:rPr>
          <w:rFonts w:ascii="Arial" w:hAnsi="Arial" w:cs="Arial"/>
          <w:sz w:val="24"/>
          <w:szCs w:val="24"/>
        </w:rPr>
        <w:t>Мирненское</w:t>
      </w:r>
      <w:proofErr w:type="spellEnd"/>
      <w:r w:rsidRPr="00EF3128">
        <w:rPr>
          <w:rFonts w:ascii="Arial" w:hAnsi="Arial" w:cs="Arial"/>
          <w:sz w:val="24"/>
          <w:szCs w:val="24"/>
        </w:rPr>
        <w:t xml:space="preserve"> сельское поселение», отраженных в муниципальной долговой книге, подлежит передаче в Управление финансов Администрации Томского района. Состав информации, порядок и сроки ее передачи устанавливаются Управлением финансов Администрации Томского района.</w:t>
      </w:r>
    </w:p>
    <w:p w:rsidR="00EF3128" w:rsidRDefault="00EF3128" w:rsidP="00EF3128">
      <w:pPr>
        <w:pStyle w:val="5"/>
        <w:shd w:val="clear" w:color="auto" w:fill="auto"/>
        <w:spacing w:line="240" w:lineRule="auto"/>
        <w:ind w:left="20" w:right="180" w:firstLine="580"/>
        <w:jc w:val="both"/>
        <w:rPr>
          <w:rFonts w:ascii="Arial" w:hAnsi="Arial" w:cs="Arial"/>
          <w:sz w:val="24"/>
          <w:szCs w:val="24"/>
        </w:rPr>
      </w:pPr>
      <w:r w:rsidRPr="00EF3128">
        <w:rPr>
          <w:rFonts w:ascii="Arial" w:hAnsi="Arial" w:cs="Arial"/>
          <w:sz w:val="24"/>
          <w:szCs w:val="24"/>
        </w:rPr>
        <w:t>12. Администрация несет ответственность за достоверность данных о долговых обязательствах муниципального образования «</w:t>
      </w:r>
      <w:proofErr w:type="spellStart"/>
      <w:r w:rsidR="00991113">
        <w:rPr>
          <w:rFonts w:ascii="Arial" w:hAnsi="Arial" w:cs="Arial"/>
          <w:sz w:val="24"/>
          <w:szCs w:val="24"/>
        </w:rPr>
        <w:t>Мирненское</w:t>
      </w:r>
      <w:proofErr w:type="spellEnd"/>
      <w:r w:rsidRPr="00EF3128">
        <w:rPr>
          <w:rFonts w:ascii="Arial" w:hAnsi="Arial" w:cs="Arial"/>
          <w:sz w:val="24"/>
          <w:szCs w:val="24"/>
        </w:rPr>
        <w:t xml:space="preserve"> сельское поселение», переданных в Управление финансов Администрации Томского района.</w:t>
      </w:r>
    </w:p>
    <w:p w:rsidR="00EF3128" w:rsidRDefault="00EF3128" w:rsidP="0078616D">
      <w:pPr>
        <w:pStyle w:val="5"/>
        <w:shd w:val="clear" w:color="auto" w:fill="auto"/>
        <w:spacing w:line="240" w:lineRule="auto"/>
        <w:ind w:left="20" w:right="180" w:firstLine="580"/>
        <w:jc w:val="both"/>
        <w:rPr>
          <w:rFonts w:ascii="Arial" w:hAnsi="Arial" w:cs="Arial"/>
          <w:sz w:val="24"/>
          <w:szCs w:val="24"/>
        </w:rPr>
      </w:pPr>
    </w:p>
    <w:p w:rsidR="00EF3128" w:rsidRDefault="00EF3128" w:rsidP="0078616D">
      <w:pPr>
        <w:pStyle w:val="5"/>
        <w:shd w:val="clear" w:color="auto" w:fill="auto"/>
        <w:spacing w:line="240" w:lineRule="auto"/>
        <w:ind w:left="20" w:right="180" w:firstLine="580"/>
        <w:jc w:val="both"/>
        <w:rPr>
          <w:rFonts w:ascii="Arial" w:hAnsi="Arial" w:cs="Arial"/>
          <w:sz w:val="24"/>
          <w:szCs w:val="24"/>
        </w:rPr>
      </w:pPr>
    </w:p>
    <w:p w:rsidR="00EF3128" w:rsidRDefault="00EF3128" w:rsidP="0078616D">
      <w:pPr>
        <w:pStyle w:val="5"/>
        <w:shd w:val="clear" w:color="auto" w:fill="auto"/>
        <w:spacing w:line="240" w:lineRule="auto"/>
        <w:ind w:left="20" w:right="180" w:firstLine="580"/>
        <w:jc w:val="both"/>
        <w:rPr>
          <w:rFonts w:ascii="Arial" w:hAnsi="Arial" w:cs="Arial"/>
          <w:sz w:val="24"/>
          <w:szCs w:val="24"/>
        </w:rPr>
      </w:pPr>
    </w:p>
    <w:p w:rsidR="00EF3128" w:rsidRDefault="00EF3128" w:rsidP="0078616D">
      <w:pPr>
        <w:pStyle w:val="5"/>
        <w:shd w:val="clear" w:color="auto" w:fill="auto"/>
        <w:spacing w:line="240" w:lineRule="auto"/>
        <w:ind w:left="20" w:right="180" w:firstLine="580"/>
        <w:jc w:val="both"/>
        <w:rPr>
          <w:rFonts w:ascii="Arial" w:hAnsi="Arial" w:cs="Arial"/>
          <w:sz w:val="24"/>
          <w:szCs w:val="24"/>
        </w:rPr>
      </w:pPr>
    </w:p>
    <w:p w:rsidR="00EF3128" w:rsidRDefault="00EF3128" w:rsidP="0078616D">
      <w:pPr>
        <w:pStyle w:val="5"/>
        <w:shd w:val="clear" w:color="auto" w:fill="auto"/>
        <w:spacing w:line="240" w:lineRule="auto"/>
        <w:ind w:left="20" w:right="180" w:firstLine="580"/>
        <w:jc w:val="both"/>
        <w:rPr>
          <w:rFonts w:ascii="Arial" w:hAnsi="Arial" w:cs="Arial"/>
          <w:sz w:val="24"/>
          <w:szCs w:val="24"/>
        </w:rPr>
      </w:pPr>
    </w:p>
    <w:p w:rsidR="00EF3128" w:rsidRDefault="00EF3128" w:rsidP="0078616D">
      <w:pPr>
        <w:pStyle w:val="5"/>
        <w:shd w:val="clear" w:color="auto" w:fill="auto"/>
        <w:spacing w:line="240" w:lineRule="auto"/>
        <w:ind w:left="20" w:right="180" w:firstLine="580"/>
        <w:jc w:val="both"/>
        <w:rPr>
          <w:rFonts w:ascii="Arial" w:hAnsi="Arial" w:cs="Arial"/>
          <w:sz w:val="24"/>
          <w:szCs w:val="24"/>
        </w:rPr>
      </w:pPr>
    </w:p>
    <w:p w:rsidR="00EF3128" w:rsidRDefault="00EF3128" w:rsidP="0078616D">
      <w:pPr>
        <w:pStyle w:val="5"/>
        <w:shd w:val="clear" w:color="auto" w:fill="auto"/>
        <w:spacing w:line="240" w:lineRule="auto"/>
        <w:ind w:left="20" w:right="180" w:firstLine="580"/>
        <w:jc w:val="both"/>
        <w:rPr>
          <w:rFonts w:ascii="Arial" w:hAnsi="Arial" w:cs="Arial"/>
          <w:sz w:val="24"/>
          <w:szCs w:val="24"/>
        </w:rPr>
      </w:pPr>
    </w:p>
    <w:p w:rsidR="00EF3128" w:rsidRDefault="00EF3128">
      <w:pPr>
        <w:rPr>
          <w:rFonts w:ascii="Arial" w:eastAsia="Times New Roman" w:hAnsi="Arial" w:cs="Arial"/>
        </w:rPr>
      </w:pPr>
      <w:r>
        <w:rPr>
          <w:rFonts w:ascii="Arial" w:hAnsi="Arial" w:cs="Arial"/>
        </w:rPr>
        <w:br w:type="page"/>
      </w:r>
    </w:p>
    <w:p w:rsidR="00EF3128" w:rsidRPr="0078616D" w:rsidRDefault="00EF3128" w:rsidP="0078616D">
      <w:pPr>
        <w:pStyle w:val="5"/>
        <w:shd w:val="clear" w:color="auto" w:fill="auto"/>
        <w:spacing w:line="240" w:lineRule="auto"/>
        <w:ind w:left="20" w:right="180" w:firstLine="580"/>
        <w:jc w:val="both"/>
        <w:rPr>
          <w:rFonts w:ascii="Arial" w:hAnsi="Arial" w:cs="Arial"/>
          <w:sz w:val="24"/>
          <w:szCs w:val="24"/>
        </w:rPr>
        <w:sectPr w:rsidR="00EF3128" w:rsidRPr="0078616D" w:rsidSect="00991113">
          <w:footerReference w:type="default" r:id="rId9"/>
          <w:type w:val="nextColumn"/>
          <w:pgSz w:w="11905" w:h="16837"/>
          <w:pgMar w:top="851" w:right="567" w:bottom="851" w:left="1134" w:header="0" w:footer="6" w:gutter="0"/>
          <w:cols w:space="720"/>
          <w:noEndnote/>
          <w:titlePg/>
          <w:docGrid w:linePitch="360"/>
        </w:sectPr>
      </w:pPr>
    </w:p>
    <w:p w:rsidR="00EF3128" w:rsidRPr="00991113" w:rsidRDefault="00EF3128" w:rsidP="00EF3128">
      <w:pPr>
        <w:pStyle w:val="ConsPlusNormal"/>
        <w:widowControl/>
        <w:jc w:val="right"/>
        <w:outlineLvl w:val="1"/>
        <w:rPr>
          <w:rFonts w:ascii="Arial" w:hAnsi="Arial" w:cs="Arial"/>
        </w:rPr>
      </w:pPr>
      <w:r w:rsidRPr="00991113">
        <w:rPr>
          <w:rFonts w:ascii="Arial" w:hAnsi="Arial" w:cs="Arial"/>
        </w:rPr>
        <w:lastRenderedPageBreak/>
        <w:t>Приложение</w:t>
      </w:r>
    </w:p>
    <w:p w:rsidR="00EF3128" w:rsidRPr="00991113" w:rsidRDefault="00EF3128" w:rsidP="00EF3128">
      <w:pPr>
        <w:pStyle w:val="ConsPlusNormal"/>
        <w:widowControl/>
        <w:jc w:val="right"/>
        <w:rPr>
          <w:rFonts w:ascii="Arial" w:hAnsi="Arial" w:cs="Arial"/>
        </w:rPr>
      </w:pPr>
      <w:r w:rsidRPr="00991113">
        <w:rPr>
          <w:rFonts w:ascii="Arial" w:hAnsi="Arial" w:cs="Arial"/>
        </w:rPr>
        <w:t xml:space="preserve">к Порядку ведения </w:t>
      </w:r>
      <w:proofErr w:type="gramStart"/>
      <w:r w:rsidRPr="00991113">
        <w:rPr>
          <w:rFonts w:ascii="Arial" w:hAnsi="Arial" w:cs="Arial"/>
        </w:rPr>
        <w:t>муниципальной</w:t>
      </w:r>
      <w:proofErr w:type="gramEnd"/>
      <w:r w:rsidRPr="00991113">
        <w:rPr>
          <w:rFonts w:ascii="Arial" w:hAnsi="Arial" w:cs="Arial"/>
        </w:rPr>
        <w:t xml:space="preserve"> долговой</w:t>
      </w:r>
    </w:p>
    <w:p w:rsidR="00991113" w:rsidRDefault="00EF3128" w:rsidP="00EF3128">
      <w:pPr>
        <w:pStyle w:val="ConsPlusNormal"/>
        <w:widowControl/>
        <w:jc w:val="right"/>
        <w:rPr>
          <w:rFonts w:ascii="Arial" w:hAnsi="Arial" w:cs="Arial"/>
        </w:rPr>
      </w:pPr>
      <w:r w:rsidRPr="00991113">
        <w:rPr>
          <w:rFonts w:ascii="Arial" w:hAnsi="Arial" w:cs="Arial"/>
        </w:rPr>
        <w:t xml:space="preserve">книги  муниципального образования </w:t>
      </w:r>
    </w:p>
    <w:p w:rsidR="00EF3128" w:rsidRPr="00991113" w:rsidRDefault="00EF3128" w:rsidP="00EF3128">
      <w:pPr>
        <w:pStyle w:val="ConsPlusNormal"/>
        <w:widowControl/>
        <w:jc w:val="right"/>
        <w:rPr>
          <w:rFonts w:ascii="Arial" w:hAnsi="Arial" w:cs="Arial"/>
        </w:rPr>
      </w:pPr>
      <w:r w:rsidRPr="00991113">
        <w:rPr>
          <w:rFonts w:ascii="Arial" w:hAnsi="Arial" w:cs="Arial"/>
        </w:rPr>
        <w:t>«</w:t>
      </w:r>
      <w:proofErr w:type="spellStart"/>
      <w:r w:rsidR="00991113">
        <w:rPr>
          <w:rFonts w:ascii="Arial" w:hAnsi="Arial" w:cs="Arial"/>
        </w:rPr>
        <w:t>Мирненское</w:t>
      </w:r>
      <w:proofErr w:type="spellEnd"/>
      <w:r w:rsidRPr="00991113">
        <w:rPr>
          <w:rFonts w:ascii="Arial" w:hAnsi="Arial" w:cs="Arial"/>
        </w:rPr>
        <w:t xml:space="preserve"> сельское поселение»</w:t>
      </w:r>
    </w:p>
    <w:p w:rsidR="00EF3128" w:rsidRPr="00991113" w:rsidRDefault="00EF3128" w:rsidP="00EF3128">
      <w:pPr>
        <w:pStyle w:val="ConsPlusNormal"/>
        <w:widowControl/>
        <w:jc w:val="center"/>
        <w:rPr>
          <w:rFonts w:ascii="Arial" w:hAnsi="Arial" w:cs="Arial"/>
        </w:rPr>
      </w:pPr>
    </w:p>
    <w:p w:rsidR="00991113" w:rsidRDefault="00991113" w:rsidP="00EF3128">
      <w:pPr>
        <w:pStyle w:val="ConsPlusNonformat"/>
        <w:widowControl/>
        <w:jc w:val="center"/>
        <w:rPr>
          <w:rFonts w:ascii="Arial" w:hAnsi="Arial" w:cs="Arial"/>
          <w:b/>
          <w:sz w:val="22"/>
          <w:szCs w:val="22"/>
        </w:rPr>
      </w:pPr>
    </w:p>
    <w:p w:rsidR="00EF3128" w:rsidRPr="00991113" w:rsidRDefault="00EF3128" w:rsidP="00EF3128">
      <w:pPr>
        <w:pStyle w:val="ConsPlusNonformat"/>
        <w:widowControl/>
        <w:jc w:val="center"/>
        <w:rPr>
          <w:rFonts w:ascii="Arial" w:hAnsi="Arial" w:cs="Arial"/>
          <w:b/>
          <w:sz w:val="22"/>
          <w:szCs w:val="22"/>
        </w:rPr>
      </w:pPr>
      <w:r w:rsidRPr="00991113">
        <w:rPr>
          <w:rFonts w:ascii="Arial" w:hAnsi="Arial" w:cs="Arial"/>
          <w:b/>
          <w:sz w:val="22"/>
          <w:szCs w:val="22"/>
        </w:rPr>
        <w:t>МУНИЦИПАЛЬНАЯ ДОЛГОВАЯ КНИГА МУНИЦИПАЛЬНОГО ОБРАЗОВАНИЯ «</w:t>
      </w:r>
      <w:r w:rsidR="00991113">
        <w:rPr>
          <w:rFonts w:ascii="Arial" w:hAnsi="Arial" w:cs="Arial"/>
          <w:b/>
          <w:sz w:val="22"/>
          <w:szCs w:val="22"/>
        </w:rPr>
        <w:t>МИРНЕНСКОЕ</w:t>
      </w:r>
      <w:r w:rsidRPr="00991113">
        <w:rPr>
          <w:rFonts w:ascii="Arial" w:hAnsi="Arial" w:cs="Arial"/>
          <w:b/>
          <w:sz w:val="22"/>
          <w:szCs w:val="22"/>
        </w:rPr>
        <w:t xml:space="preserve"> СЕЛЬСКОЕ ПОСЕЛЕНИЕ»</w:t>
      </w:r>
    </w:p>
    <w:p w:rsidR="00EF3128" w:rsidRPr="00991113" w:rsidRDefault="00EF3128" w:rsidP="00EF3128">
      <w:pPr>
        <w:pStyle w:val="ConsPlusNonformat"/>
        <w:widowControl/>
        <w:jc w:val="center"/>
        <w:rPr>
          <w:rFonts w:ascii="Arial" w:hAnsi="Arial" w:cs="Arial"/>
          <w:b/>
          <w:sz w:val="22"/>
          <w:szCs w:val="22"/>
        </w:rPr>
      </w:pPr>
      <w:r w:rsidRPr="00991113">
        <w:rPr>
          <w:rFonts w:ascii="Arial" w:hAnsi="Arial" w:cs="Arial"/>
          <w:b/>
          <w:sz w:val="22"/>
          <w:szCs w:val="22"/>
        </w:rPr>
        <w:t>НА "__" ____________ 20__ ГОДА</w:t>
      </w:r>
    </w:p>
    <w:p w:rsidR="00EF3128" w:rsidRPr="00991113" w:rsidRDefault="00EF3128" w:rsidP="00EF3128">
      <w:pPr>
        <w:pStyle w:val="ConsPlusNormal"/>
        <w:jc w:val="right"/>
        <w:rPr>
          <w:rFonts w:ascii="Arial" w:hAnsi="Arial" w:cs="Arial"/>
          <w:szCs w:val="22"/>
        </w:rPr>
      </w:pPr>
      <w:r w:rsidRPr="00991113">
        <w:rPr>
          <w:rFonts w:ascii="Arial" w:hAnsi="Arial" w:cs="Arial"/>
        </w:rPr>
        <w:tab/>
      </w:r>
      <w:r w:rsidRPr="00991113">
        <w:rPr>
          <w:rFonts w:ascii="Arial" w:hAnsi="Arial" w:cs="Arial"/>
          <w:szCs w:val="22"/>
        </w:rPr>
        <w:t>рублей</w:t>
      </w:r>
    </w:p>
    <w:p w:rsidR="00EF3128" w:rsidRPr="00991113" w:rsidRDefault="00EF3128" w:rsidP="00EF3128">
      <w:pPr>
        <w:spacing w:after="1"/>
        <w:rPr>
          <w:rFonts w:ascii="Arial" w:hAnsi="Arial" w:cs="Arial"/>
        </w:rPr>
      </w:pPr>
    </w:p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"/>
        <w:gridCol w:w="900"/>
        <w:gridCol w:w="989"/>
        <w:gridCol w:w="991"/>
        <w:gridCol w:w="947"/>
        <w:gridCol w:w="857"/>
        <w:gridCol w:w="1069"/>
        <w:gridCol w:w="774"/>
        <w:gridCol w:w="1260"/>
        <w:gridCol w:w="642"/>
        <w:gridCol w:w="750"/>
        <w:gridCol w:w="866"/>
        <w:gridCol w:w="826"/>
        <w:gridCol w:w="769"/>
        <w:gridCol w:w="671"/>
        <w:gridCol w:w="866"/>
        <w:gridCol w:w="1008"/>
        <w:gridCol w:w="755"/>
      </w:tblGrid>
      <w:tr w:rsidR="00EF3128" w:rsidRPr="00991113" w:rsidTr="006321AE">
        <w:tc>
          <w:tcPr>
            <w:tcW w:w="15722" w:type="dxa"/>
            <w:gridSpan w:val="18"/>
          </w:tcPr>
          <w:p w:rsidR="00EF3128" w:rsidRPr="00991113" w:rsidRDefault="00EF3128" w:rsidP="006321AE">
            <w:pPr>
              <w:pStyle w:val="ConsPlusNormal"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1. Муниципальные ценные бумаги</w:t>
            </w:r>
          </w:p>
        </w:tc>
      </w:tr>
      <w:tr w:rsidR="00EF3128" w:rsidRPr="00991113" w:rsidTr="006321AE">
        <w:tc>
          <w:tcPr>
            <w:tcW w:w="782" w:type="dxa"/>
            <w:vMerge w:val="restart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Регистрационный номер</w:t>
            </w:r>
          </w:p>
        </w:tc>
        <w:tc>
          <w:tcPr>
            <w:tcW w:w="900" w:type="dxa"/>
            <w:vMerge w:val="restart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Регистрационный номер выпуска ценных бумаг, наименование и вид ценной бумаги (</w:t>
            </w:r>
            <w:proofErr w:type="gramStart"/>
            <w:r w:rsidRPr="00991113">
              <w:rPr>
                <w:rFonts w:ascii="Arial" w:hAnsi="Arial" w:cs="Arial"/>
                <w:sz w:val="16"/>
                <w:szCs w:val="16"/>
              </w:rPr>
              <w:t>купонная</w:t>
            </w:r>
            <w:proofErr w:type="gramEnd"/>
            <w:r w:rsidRPr="00991113">
              <w:rPr>
                <w:rFonts w:ascii="Arial" w:hAnsi="Arial" w:cs="Arial"/>
                <w:sz w:val="16"/>
                <w:szCs w:val="16"/>
              </w:rPr>
              <w:t>, дисконтная)</w:t>
            </w:r>
          </w:p>
        </w:tc>
        <w:tc>
          <w:tcPr>
            <w:tcW w:w="989" w:type="dxa"/>
            <w:vMerge w:val="restart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Дата регистрации Условий эмиссии, регистрационный номер</w:t>
            </w:r>
          </w:p>
        </w:tc>
        <w:tc>
          <w:tcPr>
            <w:tcW w:w="991" w:type="dxa"/>
            <w:vMerge w:val="restart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Наименование, дата и номер нормативного правового акта, которым утверждено Решение о выпуске ценных бумаг</w:t>
            </w:r>
          </w:p>
        </w:tc>
        <w:tc>
          <w:tcPr>
            <w:tcW w:w="947" w:type="dxa"/>
            <w:vMerge w:val="restart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Объем выпуска (дополнительного выпуска) ценных бумаг по номинальной стоимости</w:t>
            </w:r>
          </w:p>
        </w:tc>
        <w:tc>
          <w:tcPr>
            <w:tcW w:w="857" w:type="dxa"/>
            <w:vMerge w:val="restart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Дата начала размещения ценных бумаг</w:t>
            </w:r>
          </w:p>
        </w:tc>
        <w:tc>
          <w:tcPr>
            <w:tcW w:w="1069" w:type="dxa"/>
            <w:vMerge w:val="restart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Процентная ставка купонного дохода (процентов годовых); периодичность выплаты купонного дохода</w:t>
            </w:r>
          </w:p>
        </w:tc>
        <w:tc>
          <w:tcPr>
            <w:tcW w:w="774" w:type="dxa"/>
            <w:vMerge w:val="restart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Форма обеспечения обязательства</w:t>
            </w:r>
          </w:p>
        </w:tc>
        <w:tc>
          <w:tcPr>
            <w:tcW w:w="3518" w:type="dxa"/>
            <w:gridSpan w:val="4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Возникновение долговых обязательств по номинальной стоимости</w:t>
            </w:r>
          </w:p>
        </w:tc>
        <w:tc>
          <w:tcPr>
            <w:tcW w:w="3132" w:type="dxa"/>
            <w:gridSpan w:val="4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Погашение долговых обязательств по номинальной стоимости</w:t>
            </w:r>
          </w:p>
        </w:tc>
        <w:tc>
          <w:tcPr>
            <w:tcW w:w="1008" w:type="dxa"/>
            <w:vMerge w:val="restart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Объем долга по ценным бумагам по номинальной стоимости</w:t>
            </w:r>
          </w:p>
        </w:tc>
        <w:tc>
          <w:tcPr>
            <w:tcW w:w="755" w:type="dxa"/>
            <w:vMerge w:val="restart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Объем просроченной задолженности по исполнению обязательства</w:t>
            </w:r>
          </w:p>
        </w:tc>
      </w:tr>
      <w:tr w:rsidR="00EF3128" w:rsidRPr="00991113" w:rsidTr="006321AE">
        <w:tc>
          <w:tcPr>
            <w:tcW w:w="782" w:type="dxa"/>
            <w:vMerge/>
          </w:tcPr>
          <w:p w:rsidR="00EF3128" w:rsidRPr="00991113" w:rsidRDefault="00EF3128" w:rsidP="00632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EF3128" w:rsidRPr="00991113" w:rsidRDefault="00EF3128" w:rsidP="00632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vMerge/>
          </w:tcPr>
          <w:p w:rsidR="00EF3128" w:rsidRPr="00991113" w:rsidRDefault="00EF3128" w:rsidP="00632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EF3128" w:rsidRPr="00991113" w:rsidRDefault="00EF3128" w:rsidP="00632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vMerge/>
          </w:tcPr>
          <w:p w:rsidR="00EF3128" w:rsidRPr="00991113" w:rsidRDefault="00EF3128" w:rsidP="00632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vMerge/>
          </w:tcPr>
          <w:p w:rsidR="00EF3128" w:rsidRPr="00991113" w:rsidRDefault="00EF3128" w:rsidP="00632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9" w:type="dxa"/>
            <w:vMerge/>
          </w:tcPr>
          <w:p w:rsidR="00EF3128" w:rsidRPr="00991113" w:rsidRDefault="00EF3128" w:rsidP="00632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vMerge/>
          </w:tcPr>
          <w:p w:rsidR="00EF3128" w:rsidRPr="00991113" w:rsidRDefault="00EF3128" w:rsidP="00632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Дата возникновения обязательства (дата поступления средств)</w:t>
            </w:r>
          </w:p>
        </w:tc>
        <w:tc>
          <w:tcPr>
            <w:tcW w:w="642" w:type="dxa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Объем ценных бумаг</w:t>
            </w:r>
          </w:p>
        </w:tc>
        <w:tc>
          <w:tcPr>
            <w:tcW w:w="750" w:type="dxa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Основание возникновения: размещение выпуска (доп. выпуска), сделка РЕПО, возврат средств</w:t>
            </w:r>
          </w:p>
        </w:tc>
        <w:tc>
          <w:tcPr>
            <w:tcW w:w="866" w:type="dxa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Размер дисконта</w:t>
            </w:r>
            <w:proofErr w:type="gramStart"/>
            <w:r w:rsidRPr="00991113">
              <w:rPr>
                <w:rFonts w:ascii="Arial" w:hAnsi="Arial" w:cs="Arial"/>
                <w:sz w:val="16"/>
                <w:szCs w:val="16"/>
              </w:rPr>
              <w:t xml:space="preserve"> (-)/ </w:t>
            </w:r>
            <w:proofErr w:type="gramEnd"/>
            <w:r w:rsidRPr="00991113">
              <w:rPr>
                <w:rFonts w:ascii="Arial" w:hAnsi="Arial" w:cs="Arial"/>
                <w:sz w:val="16"/>
                <w:szCs w:val="16"/>
              </w:rPr>
              <w:t>премии (+) при размещении ценных бумаг</w:t>
            </w:r>
          </w:p>
        </w:tc>
        <w:tc>
          <w:tcPr>
            <w:tcW w:w="826" w:type="dxa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График погашения обязательства, объем ценных бумаг</w:t>
            </w:r>
          </w:p>
        </w:tc>
        <w:tc>
          <w:tcPr>
            <w:tcW w:w="769" w:type="dxa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Фактическая дата погашения обязательства (дата перечисления средств)</w:t>
            </w:r>
          </w:p>
        </w:tc>
        <w:tc>
          <w:tcPr>
            <w:tcW w:w="671" w:type="dxa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Объем ценных бумаг</w:t>
            </w:r>
          </w:p>
        </w:tc>
        <w:tc>
          <w:tcPr>
            <w:tcW w:w="866" w:type="dxa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Основание погашения: амортизация, погашение по сроку, выкуп, сделка РЕПО, оферта, просроченная задолженность</w:t>
            </w:r>
          </w:p>
        </w:tc>
        <w:tc>
          <w:tcPr>
            <w:tcW w:w="1008" w:type="dxa"/>
            <w:vMerge/>
          </w:tcPr>
          <w:p w:rsidR="00EF3128" w:rsidRPr="00991113" w:rsidRDefault="00EF3128" w:rsidP="00632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dxa"/>
            <w:vMerge/>
          </w:tcPr>
          <w:p w:rsidR="00EF3128" w:rsidRPr="00991113" w:rsidRDefault="00EF3128" w:rsidP="00632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3128" w:rsidRPr="00991113" w:rsidTr="006321AE">
        <w:tc>
          <w:tcPr>
            <w:tcW w:w="782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89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1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7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7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69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74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60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42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0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66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26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69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71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66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008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755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EF3128" w:rsidRPr="00991113" w:rsidTr="006321AE">
        <w:tc>
          <w:tcPr>
            <w:tcW w:w="782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9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1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3128" w:rsidRPr="00991113" w:rsidTr="006321AE">
        <w:tc>
          <w:tcPr>
            <w:tcW w:w="782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9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6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1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3128" w:rsidRPr="00991113" w:rsidTr="006321AE">
        <w:tc>
          <w:tcPr>
            <w:tcW w:w="15722" w:type="dxa"/>
            <w:gridSpan w:val="18"/>
          </w:tcPr>
          <w:p w:rsidR="00EF3128" w:rsidRPr="00991113" w:rsidRDefault="00EF3128" w:rsidP="006321AE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</w:tr>
    </w:tbl>
    <w:p w:rsidR="00EF3128" w:rsidRPr="00991113" w:rsidRDefault="00EF3128" w:rsidP="00EF3128">
      <w:pPr>
        <w:pStyle w:val="ConsPlusNormal"/>
        <w:jc w:val="both"/>
        <w:rPr>
          <w:rFonts w:ascii="Arial" w:hAnsi="Arial" w:cs="Arial"/>
          <w:szCs w:val="22"/>
        </w:rPr>
      </w:pPr>
    </w:p>
    <w:p w:rsidR="00991113" w:rsidRDefault="00991113" w:rsidP="00EF3128">
      <w:pPr>
        <w:pStyle w:val="ConsPlusNormal"/>
        <w:jc w:val="right"/>
        <w:rPr>
          <w:rFonts w:ascii="Arial" w:hAnsi="Arial" w:cs="Arial"/>
          <w:szCs w:val="22"/>
        </w:rPr>
      </w:pPr>
    </w:p>
    <w:p w:rsidR="00991113" w:rsidRDefault="00991113" w:rsidP="00EF3128">
      <w:pPr>
        <w:pStyle w:val="ConsPlusNormal"/>
        <w:jc w:val="right"/>
        <w:rPr>
          <w:rFonts w:ascii="Arial" w:hAnsi="Arial" w:cs="Arial"/>
          <w:szCs w:val="22"/>
        </w:rPr>
      </w:pPr>
    </w:p>
    <w:p w:rsidR="00991113" w:rsidRDefault="00991113" w:rsidP="00EF3128">
      <w:pPr>
        <w:pStyle w:val="ConsPlusNormal"/>
        <w:jc w:val="right"/>
        <w:rPr>
          <w:rFonts w:ascii="Arial" w:hAnsi="Arial" w:cs="Arial"/>
          <w:szCs w:val="22"/>
        </w:rPr>
      </w:pPr>
    </w:p>
    <w:p w:rsidR="00991113" w:rsidRDefault="00991113" w:rsidP="00EF3128">
      <w:pPr>
        <w:pStyle w:val="ConsPlusNormal"/>
        <w:jc w:val="right"/>
        <w:rPr>
          <w:rFonts w:ascii="Arial" w:hAnsi="Arial" w:cs="Arial"/>
          <w:szCs w:val="22"/>
        </w:rPr>
      </w:pPr>
    </w:p>
    <w:p w:rsidR="00EF3128" w:rsidRPr="00991113" w:rsidRDefault="00EF3128" w:rsidP="00EF3128">
      <w:pPr>
        <w:pStyle w:val="ConsPlusNormal"/>
        <w:jc w:val="right"/>
        <w:rPr>
          <w:rFonts w:ascii="Arial" w:hAnsi="Arial" w:cs="Arial"/>
          <w:szCs w:val="22"/>
        </w:rPr>
      </w:pPr>
      <w:r w:rsidRPr="00991113">
        <w:rPr>
          <w:rFonts w:ascii="Arial" w:hAnsi="Arial" w:cs="Arial"/>
          <w:szCs w:val="22"/>
        </w:rPr>
        <w:lastRenderedPageBreak/>
        <w:t>рублей</w:t>
      </w:r>
    </w:p>
    <w:p w:rsidR="00EF3128" w:rsidRPr="00991113" w:rsidRDefault="00EF3128" w:rsidP="00EF3128">
      <w:pPr>
        <w:spacing w:after="1"/>
        <w:rPr>
          <w:rFonts w:ascii="Arial" w:hAnsi="Arial" w:cs="Arial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928"/>
        <w:gridCol w:w="1217"/>
        <w:gridCol w:w="1134"/>
        <w:gridCol w:w="1026"/>
        <w:gridCol w:w="1285"/>
        <w:gridCol w:w="825"/>
        <w:gridCol w:w="1134"/>
        <w:gridCol w:w="1134"/>
        <w:gridCol w:w="1304"/>
        <w:gridCol w:w="643"/>
        <w:gridCol w:w="1134"/>
        <w:gridCol w:w="1587"/>
      </w:tblGrid>
      <w:tr w:rsidR="00EF3128" w:rsidRPr="00991113" w:rsidTr="006321AE">
        <w:tc>
          <w:tcPr>
            <w:tcW w:w="15768" w:type="dxa"/>
            <w:gridSpan w:val="13"/>
          </w:tcPr>
          <w:p w:rsidR="00EF3128" w:rsidRPr="00991113" w:rsidRDefault="00EF3128" w:rsidP="006321AE">
            <w:pPr>
              <w:pStyle w:val="ConsPlusNormal"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2. Кредиты, полученные от кредитных организаций, иностранных банков и международных финансовых организаций</w:t>
            </w:r>
          </w:p>
        </w:tc>
      </w:tr>
      <w:tr w:rsidR="00EF3128" w:rsidRPr="00991113" w:rsidTr="006321AE">
        <w:tc>
          <w:tcPr>
            <w:tcW w:w="1417" w:type="dxa"/>
            <w:vMerge w:val="restart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Регистрационный номер</w:t>
            </w:r>
          </w:p>
        </w:tc>
        <w:tc>
          <w:tcPr>
            <w:tcW w:w="1928" w:type="dxa"/>
            <w:vMerge w:val="restart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Наименование, N и дата договора (соглашения), доп. соглашений к договору</w:t>
            </w:r>
          </w:p>
        </w:tc>
        <w:tc>
          <w:tcPr>
            <w:tcW w:w="1217" w:type="dxa"/>
            <w:vMerge w:val="restart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Наименование кредитора</w:t>
            </w:r>
          </w:p>
        </w:tc>
        <w:tc>
          <w:tcPr>
            <w:tcW w:w="1134" w:type="dxa"/>
            <w:vMerge w:val="restart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Объем обязательства по договору</w:t>
            </w:r>
          </w:p>
        </w:tc>
        <w:tc>
          <w:tcPr>
            <w:tcW w:w="1026" w:type="dxa"/>
            <w:vMerge w:val="restart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Процентная ставка/ ставки, (процентов годовых)</w:t>
            </w:r>
          </w:p>
        </w:tc>
        <w:tc>
          <w:tcPr>
            <w:tcW w:w="1285" w:type="dxa"/>
            <w:vMerge w:val="restart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Форма обеспечения обязательства</w:t>
            </w:r>
          </w:p>
        </w:tc>
        <w:tc>
          <w:tcPr>
            <w:tcW w:w="1959" w:type="dxa"/>
            <w:gridSpan w:val="2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Возникновение долговых обязательств</w:t>
            </w:r>
          </w:p>
        </w:tc>
        <w:tc>
          <w:tcPr>
            <w:tcW w:w="3081" w:type="dxa"/>
            <w:gridSpan w:val="3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Погашение долговых обязательств</w:t>
            </w:r>
          </w:p>
        </w:tc>
        <w:tc>
          <w:tcPr>
            <w:tcW w:w="1134" w:type="dxa"/>
            <w:vMerge w:val="restart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Объем долга по кредиту</w:t>
            </w:r>
          </w:p>
        </w:tc>
        <w:tc>
          <w:tcPr>
            <w:tcW w:w="1587" w:type="dxa"/>
            <w:vMerge w:val="restart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Объем просроченной задолженности по исполнению обязательства</w:t>
            </w:r>
          </w:p>
        </w:tc>
      </w:tr>
      <w:tr w:rsidR="00EF3128" w:rsidRPr="00991113" w:rsidTr="006321AE">
        <w:tc>
          <w:tcPr>
            <w:tcW w:w="1417" w:type="dxa"/>
            <w:vMerge/>
          </w:tcPr>
          <w:p w:rsidR="00EF3128" w:rsidRPr="00991113" w:rsidRDefault="00EF3128" w:rsidP="00632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vMerge/>
          </w:tcPr>
          <w:p w:rsidR="00EF3128" w:rsidRPr="00991113" w:rsidRDefault="00EF3128" w:rsidP="00632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dxa"/>
            <w:vMerge/>
          </w:tcPr>
          <w:p w:rsidR="00EF3128" w:rsidRPr="00991113" w:rsidRDefault="00EF3128" w:rsidP="00632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3128" w:rsidRPr="00991113" w:rsidRDefault="00EF3128" w:rsidP="00632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  <w:vMerge/>
          </w:tcPr>
          <w:p w:rsidR="00EF3128" w:rsidRPr="00991113" w:rsidRDefault="00EF3128" w:rsidP="00632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5" w:type="dxa"/>
            <w:vMerge/>
          </w:tcPr>
          <w:p w:rsidR="00EF3128" w:rsidRPr="00991113" w:rsidRDefault="00EF3128" w:rsidP="00632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134" w:type="dxa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  <w:tc>
          <w:tcPr>
            <w:tcW w:w="1134" w:type="dxa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График погашения</w:t>
            </w:r>
          </w:p>
        </w:tc>
        <w:tc>
          <w:tcPr>
            <w:tcW w:w="1304" w:type="dxa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Фактическая дата погашения</w:t>
            </w:r>
          </w:p>
        </w:tc>
        <w:tc>
          <w:tcPr>
            <w:tcW w:w="643" w:type="dxa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  <w:tc>
          <w:tcPr>
            <w:tcW w:w="1134" w:type="dxa"/>
            <w:vMerge/>
          </w:tcPr>
          <w:p w:rsidR="00EF3128" w:rsidRPr="00991113" w:rsidRDefault="00EF3128" w:rsidP="00632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vMerge/>
          </w:tcPr>
          <w:p w:rsidR="00EF3128" w:rsidRPr="00991113" w:rsidRDefault="00EF3128" w:rsidP="00632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3128" w:rsidRPr="00991113" w:rsidTr="006321AE">
        <w:tc>
          <w:tcPr>
            <w:tcW w:w="1417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28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17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26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85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25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304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3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87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EF3128" w:rsidRPr="00991113" w:rsidTr="006321AE">
        <w:tc>
          <w:tcPr>
            <w:tcW w:w="1417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5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4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3128" w:rsidRPr="00991113" w:rsidTr="006321AE">
        <w:tc>
          <w:tcPr>
            <w:tcW w:w="1417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5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4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3128" w:rsidRPr="00991113" w:rsidTr="006321AE">
        <w:tc>
          <w:tcPr>
            <w:tcW w:w="15768" w:type="dxa"/>
            <w:gridSpan w:val="13"/>
          </w:tcPr>
          <w:p w:rsidR="00EF3128" w:rsidRPr="00991113" w:rsidRDefault="00EF3128" w:rsidP="006321AE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</w:tr>
    </w:tbl>
    <w:p w:rsidR="00EF3128" w:rsidRPr="00991113" w:rsidRDefault="00EF3128" w:rsidP="00EF3128">
      <w:pPr>
        <w:pStyle w:val="ConsPlusNormal"/>
        <w:jc w:val="both"/>
        <w:rPr>
          <w:rFonts w:ascii="Arial" w:hAnsi="Arial" w:cs="Arial"/>
          <w:szCs w:val="22"/>
        </w:rPr>
      </w:pPr>
    </w:p>
    <w:p w:rsidR="00EF3128" w:rsidRPr="00991113" w:rsidRDefault="00EF3128" w:rsidP="00EF3128">
      <w:pPr>
        <w:pStyle w:val="ConsPlusNormal"/>
        <w:jc w:val="right"/>
        <w:rPr>
          <w:rFonts w:ascii="Arial" w:hAnsi="Arial" w:cs="Arial"/>
          <w:szCs w:val="22"/>
        </w:rPr>
      </w:pPr>
      <w:r w:rsidRPr="00991113">
        <w:rPr>
          <w:rFonts w:ascii="Arial" w:hAnsi="Arial" w:cs="Arial"/>
          <w:szCs w:val="22"/>
        </w:rPr>
        <w:t>рублей</w:t>
      </w:r>
    </w:p>
    <w:p w:rsidR="00EF3128" w:rsidRPr="00991113" w:rsidRDefault="00EF3128" w:rsidP="00EF3128">
      <w:pPr>
        <w:spacing w:after="1"/>
        <w:rPr>
          <w:rFonts w:ascii="Arial" w:hAnsi="Arial" w:cs="Arial"/>
        </w:rPr>
      </w:pPr>
    </w:p>
    <w:tbl>
      <w:tblPr>
        <w:tblW w:w="15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757"/>
        <w:gridCol w:w="1141"/>
        <w:gridCol w:w="1080"/>
        <w:gridCol w:w="1191"/>
        <w:gridCol w:w="1361"/>
        <w:gridCol w:w="825"/>
        <w:gridCol w:w="1077"/>
        <w:gridCol w:w="1134"/>
        <w:gridCol w:w="1474"/>
        <w:gridCol w:w="990"/>
        <w:gridCol w:w="1128"/>
        <w:gridCol w:w="1248"/>
      </w:tblGrid>
      <w:tr w:rsidR="00EF3128" w:rsidRPr="00991113" w:rsidTr="006321AE">
        <w:tc>
          <w:tcPr>
            <w:tcW w:w="15710" w:type="dxa"/>
            <w:gridSpan w:val="13"/>
          </w:tcPr>
          <w:p w:rsidR="00EF3128" w:rsidRPr="00991113" w:rsidRDefault="00EF3128" w:rsidP="006321AE">
            <w:pPr>
              <w:pStyle w:val="ConsPlusNormal"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3. Бюджетные кредиты, привлеченные от других бюджетов бюджетной системы РФ</w:t>
            </w:r>
          </w:p>
        </w:tc>
      </w:tr>
      <w:tr w:rsidR="00EF3128" w:rsidRPr="00991113" w:rsidTr="006321AE">
        <w:tc>
          <w:tcPr>
            <w:tcW w:w="1304" w:type="dxa"/>
            <w:vMerge w:val="restart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Регистрационный номер</w:t>
            </w:r>
          </w:p>
        </w:tc>
        <w:tc>
          <w:tcPr>
            <w:tcW w:w="1757" w:type="dxa"/>
            <w:vMerge w:val="restart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Наименование, N и дата договора (соглашения), доп. соглашений к договору</w:t>
            </w:r>
          </w:p>
        </w:tc>
        <w:tc>
          <w:tcPr>
            <w:tcW w:w="1141" w:type="dxa"/>
            <w:vMerge w:val="restart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Наименование кредитора</w:t>
            </w:r>
          </w:p>
        </w:tc>
        <w:tc>
          <w:tcPr>
            <w:tcW w:w="1080" w:type="dxa"/>
            <w:vMerge w:val="restart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Объем обязательства по договору</w:t>
            </w:r>
          </w:p>
        </w:tc>
        <w:tc>
          <w:tcPr>
            <w:tcW w:w="1191" w:type="dxa"/>
            <w:vMerge w:val="restart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Процентная ставка/ ставки, (процентов годовых)</w:t>
            </w:r>
          </w:p>
        </w:tc>
        <w:tc>
          <w:tcPr>
            <w:tcW w:w="1361" w:type="dxa"/>
            <w:vMerge w:val="restart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Форма обеспечения обязательства</w:t>
            </w:r>
          </w:p>
        </w:tc>
        <w:tc>
          <w:tcPr>
            <w:tcW w:w="1902" w:type="dxa"/>
            <w:gridSpan w:val="2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Возникновение долговых обязательств</w:t>
            </w:r>
          </w:p>
        </w:tc>
        <w:tc>
          <w:tcPr>
            <w:tcW w:w="3598" w:type="dxa"/>
            <w:gridSpan w:val="3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Погашение долговых обязательств</w:t>
            </w:r>
          </w:p>
        </w:tc>
        <w:tc>
          <w:tcPr>
            <w:tcW w:w="1128" w:type="dxa"/>
            <w:vMerge w:val="restart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Объем долга по кредиту</w:t>
            </w:r>
          </w:p>
        </w:tc>
        <w:tc>
          <w:tcPr>
            <w:tcW w:w="1248" w:type="dxa"/>
            <w:vMerge w:val="restart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Объем просроченной задолженности по исполнению обязательства</w:t>
            </w:r>
          </w:p>
        </w:tc>
      </w:tr>
      <w:tr w:rsidR="00EF3128" w:rsidRPr="00991113" w:rsidTr="006321AE">
        <w:tc>
          <w:tcPr>
            <w:tcW w:w="1304" w:type="dxa"/>
            <w:vMerge/>
          </w:tcPr>
          <w:p w:rsidR="00EF3128" w:rsidRPr="00991113" w:rsidRDefault="00EF3128" w:rsidP="00632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:rsidR="00EF3128" w:rsidRPr="00991113" w:rsidRDefault="00EF3128" w:rsidP="00632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  <w:vMerge/>
          </w:tcPr>
          <w:p w:rsidR="00EF3128" w:rsidRPr="00991113" w:rsidRDefault="00EF3128" w:rsidP="00632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F3128" w:rsidRPr="00991113" w:rsidRDefault="00EF3128" w:rsidP="00632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Merge/>
          </w:tcPr>
          <w:p w:rsidR="00EF3128" w:rsidRPr="00991113" w:rsidRDefault="00EF3128" w:rsidP="00632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EF3128" w:rsidRPr="00991113" w:rsidRDefault="00EF3128" w:rsidP="00632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077" w:type="dxa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  <w:tc>
          <w:tcPr>
            <w:tcW w:w="1134" w:type="dxa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График погашения</w:t>
            </w:r>
          </w:p>
        </w:tc>
        <w:tc>
          <w:tcPr>
            <w:tcW w:w="1474" w:type="dxa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Фактическая дата погашения</w:t>
            </w:r>
          </w:p>
        </w:tc>
        <w:tc>
          <w:tcPr>
            <w:tcW w:w="990" w:type="dxa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  <w:tc>
          <w:tcPr>
            <w:tcW w:w="1128" w:type="dxa"/>
            <w:vMerge/>
          </w:tcPr>
          <w:p w:rsidR="00EF3128" w:rsidRPr="00991113" w:rsidRDefault="00EF3128" w:rsidP="00632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8" w:type="dxa"/>
            <w:vMerge/>
          </w:tcPr>
          <w:p w:rsidR="00EF3128" w:rsidRPr="00991113" w:rsidRDefault="00EF3128" w:rsidP="00632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3128" w:rsidRPr="00991113" w:rsidTr="006321AE">
        <w:tc>
          <w:tcPr>
            <w:tcW w:w="1304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57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41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91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61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25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077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74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0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8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48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EF3128" w:rsidRPr="00991113" w:rsidTr="006321AE">
        <w:tc>
          <w:tcPr>
            <w:tcW w:w="1304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8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3128" w:rsidRPr="00991113" w:rsidTr="006321AE">
        <w:tc>
          <w:tcPr>
            <w:tcW w:w="1304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1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8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3128" w:rsidRPr="00991113" w:rsidTr="006321AE">
        <w:tc>
          <w:tcPr>
            <w:tcW w:w="15710" w:type="dxa"/>
            <w:gridSpan w:val="13"/>
          </w:tcPr>
          <w:p w:rsidR="00EF3128" w:rsidRPr="00991113" w:rsidRDefault="00EF3128" w:rsidP="006321AE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</w:tr>
    </w:tbl>
    <w:p w:rsidR="00EF3128" w:rsidRPr="00991113" w:rsidRDefault="00EF3128" w:rsidP="00EF3128">
      <w:pPr>
        <w:pStyle w:val="ConsPlusNormal"/>
        <w:jc w:val="both"/>
        <w:rPr>
          <w:rFonts w:ascii="Arial" w:hAnsi="Arial" w:cs="Arial"/>
          <w:szCs w:val="22"/>
        </w:rPr>
      </w:pPr>
    </w:p>
    <w:p w:rsidR="00991113" w:rsidRDefault="00991113" w:rsidP="00EF3128">
      <w:pPr>
        <w:pStyle w:val="ConsPlusNormal"/>
        <w:jc w:val="right"/>
        <w:rPr>
          <w:rFonts w:ascii="Arial" w:hAnsi="Arial" w:cs="Arial"/>
          <w:szCs w:val="22"/>
        </w:rPr>
      </w:pPr>
    </w:p>
    <w:p w:rsidR="00991113" w:rsidRDefault="00991113" w:rsidP="00EF3128">
      <w:pPr>
        <w:pStyle w:val="ConsPlusNormal"/>
        <w:jc w:val="right"/>
        <w:rPr>
          <w:rFonts w:ascii="Arial" w:hAnsi="Arial" w:cs="Arial"/>
          <w:szCs w:val="22"/>
        </w:rPr>
      </w:pPr>
    </w:p>
    <w:p w:rsidR="00991113" w:rsidRDefault="00991113" w:rsidP="00EF3128">
      <w:pPr>
        <w:pStyle w:val="ConsPlusNormal"/>
        <w:jc w:val="right"/>
        <w:rPr>
          <w:rFonts w:ascii="Arial" w:hAnsi="Arial" w:cs="Arial"/>
          <w:szCs w:val="22"/>
        </w:rPr>
      </w:pPr>
    </w:p>
    <w:p w:rsidR="00991113" w:rsidRDefault="00991113" w:rsidP="00EF3128">
      <w:pPr>
        <w:pStyle w:val="ConsPlusNormal"/>
        <w:jc w:val="right"/>
        <w:rPr>
          <w:rFonts w:ascii="Arial" w:hAnsi="Arial" w:cs="Arial"/>
          <w:szCs w:val="22"/>
        </w:rPr>
      </w:pPr>
    </w:p>
    <w:p w:rsidR="00991113" w:rsidRDefault="00991113" w:rsidP="00EF3128">
      <w:pPr>
        <w:pStyle w:val="ConsPlusNormal"/>
        <w:jc w:val="right"/>
        <w:rPr>
          <w:rFonts w:ascii="Arial" w:hAnsi="Arial" w:cs="Arial"/>
          <w:szCs w:val="22"/>
        </w:rPr>
      </w:pPr>
    </w:p>
    <w:p w:rsidR="00991113" w:rsidRDefault="00991113" w:rsidP="00EF3128">
      <w:pPr>
        <w:pStyle w:val="ConsPlusNormal"/>
        <w:jc w:val="right"/>
        <w:rPr>
          <w:rFonts w:ascii="Arial" w:hAnsi="Arial" w:cs="Arial"/>
          <w:szCs w:val="22"/>
        </w:rPr>
      </w:pPr>
    </w:p>
    <w:p w:rsidR="00EF3128" w:rsidRPr="00991113" w:rsidRDefault="00EF3128" w:rsidP="00EF3128">
      <w:pPr>
        <w:pStyle w:val="ConsPlusNormal"/>
        <w:jc w:val="right"/>
        <w:rPr>
          <w:rFonts w:ascii="Arial" w:hAnsi="Arial" w:cs="Arial"/>
          <w:szCs w:val="22"/>
        </w:rPr>
      </w:pPr>
      <w:r w:rsidRPr="00991113">
        <w:rPr>
          <w:rFonts w:ascii="Arial" w:hAnsi="Arial" w:cs="Arial"/>
          <w:szCs w:val="22"/>
        </w:rPr>
        <w:lastRenderedPageBreak/>
        <w:t>рублей</w:t>
      </w:r>
    </w:p>
    <w:p w:rsidR="00EF3128" w:rsidRPr="00991113" w:rsidRDefault="00EF3128" w:rsidP="00EF3128">
      <w:pPr>
        <w:spacing w:after="1"/>
        <w:rPr>
          <w:rFonts w:ascii="Arial" w:hAnsi="Arial" w:cs="Arial"/>
        </w:rPr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"/>
        <w:gridCol w:w="1531"/>
        <w:gridCol w:w="1254"/>
        <w:gridCol w:w="1194"/>
        <w:gridCol w:w="1146"/>
        <w:gridCol w:w="1035"/>
        <w:gridCol w:w="1080"/>
        <w:gridCol w:w="907"/>
        <w:gridCol w:w="1077"/>
        <w:gridCol w:w="782"/>
        <w:gridCol w:w="1020"/>
        <w:gridCol w:w="854"/>
        <w:gridCol w:w="603"/>
        <w:gridCol w:w="720"/>
        <w:gridCol w:w="540"/>
        <w:gridCol w:w="657"/>
        <w:gridCol w:w="635"/>
      </w:tblGrid>
      <w:tr w:rsidR="00EF3128" w:rsidRPr="00991113" w:rsidTr="006321AE">
        <w:tc>
          <w:tcPr>
            <w:tcW w:w="15817" w:type="dxa"/>
            <w:gridSpan w:val="17"/>
          </w:tcPr>
          <w:p w:rsidR="00EF3128" w:rsidRPr="00991113" w:rsidRDefault="00EF3128" w:rsidP="006321AE">
            <w:pPr>
              <w:pStyle w:val="ConsPlusNormal"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4. Муниципальные гарантии</w:t>
            </w:r>
          </w:p>
        </w:tc>
      </w:tr>
      <w:tr w:rsidR="00EF3128" w:rsidRPr="00991113" w:rsidTr="006321AE">
        <w:tc>
          <w:tcPr>
            <w:tcW w:w="782" w:type="dxa"/>
            <w:vMerge w:val="restart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Регистрационный номер</w:t>
            </w:r>
          </w:p>
        </w:tc>
        <w:tc>
          <w:tcPr>
            <w:tcW w:w="1531" w:type="dxa"/>
            <w:vMerge w:val="restart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Наименование, номер, дата документа, а также изменений в него</w:t>
            </w:r>
          </w:p>
        </w:tc>
        <w:tc>
          <w:tcPr>
            <w:tcW w:w="1254" w:type="dxa"/>
            <w:vMerge w:val="restart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Наименование принципала</w:t>
            </w:r>
          </w:p>
        </w:tc>
        <w:tc>
          <w:tcPr>
            <w:tcW w:w="1194" w:type="dxa"/>
            <w:vMerge w:val="restart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Наименование бенефициара</w:t>
            </w:r>
          </w:p>
        </w:tc>
        <w:tc>
          <w:tcPr>
            <w:tcW w:w="1146" w:type="dxa"/>
            <w:vMerge w:val="restart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Форма обеспечения обязательства</w:t>
            </w:r>
          </w:p>
        </w:tc>
        <w:tc>
          <w:tcPr>
            <w:tcW w:w="1035" w:type="dxa"/>
            <w:vMerge w:val="restart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Объем обязательств по гарантии</w:t>
            </w:r>
          </w:p>
        </w:tc>
        <w:tc>
          <w:tcPr>
            <w:tcW w:w="1080" w:type="dxa"/>
            <w:vMerge w:val="restart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Цель получения кредита (размещения займа)</w:t>
            </w:r>
          </w:p>
        </w:tc>
        <w:tc>
          <w:tcPr>
            <w:tcW w:w="907" w:type="dxa"/>
            <w:vMerge w:val="restart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Дата или момент вступления гарантии в силу</w:t>
            </w:r>
          </w:p>
        </w:tc>
        <w:tc>
          <w:tcPr>
            <w:tcW w:w="1077" w:type="dxa"/>
            <w:vMerge w:val="restart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Срок возврата кредита (погашения займа)</w:t>
            </w:r>
          </w:p>
        </w:tc>
        <w:tc>
          <w:tcPr>
            <w:tcW w:w="782" w:type="dxa"/>
            <w:vMerge w:val="restart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Срок действия гарантии</w:t>
            </w:r>
          </w:p>
        </w:tc>
        <w:tc>
          <w:tcPr>
            <w:tcW w:w="1020" w:type="dxa"/>
            <w:vMerge w:val="restart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Срок предъявления требований по гарантии</w:t>
            </w:r>
          </w:p>
        </w:tc>
        <w:tc>
          <w:tcPr>
            <w:tcW w:w="854" w:type="dxa"/>
            <w:vMerge w:val="restart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Срок исполнения гарантии</w:t>
            </w:r>
          </w:p>
        </w:tc>
        <w:tc>
          <w:tcPr>
            <w:tcW w:w="1863" w:type="dxa"/>
            <w:gridSpan w:val="3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Прекращение обязательств гаранта</w:t>
            </w:r>
          </w:p>
        </w:tc>
        <w:tc>
          <w:tcPr>
            <w:tcW w:w="657" w:type="dxa"/>
            <w:vMerge w:val="restart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Объем обязательств гаранта</w:t>
            </w:r>
          </w:p>
        </w:tc>
        <w:tc>
          <w:tcPr>
            <w:tcW w:w="635" w:type="dxa"/>
            <w:vMerge w:val="restart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Объем просроченной задолженности по исполнению обязательства</w:t>
            </w:r>
          </w:p>
        </w:tc>
      </w:tr>
      <w:tr w:rsidR="00EF3128" w:rsidRPr="00991113" w:rsidTr="006321AE">
        <w:tc>
          <w:tcPr>
            <w:tcW w:w="782" w:type="dxa"/>
            <w:vMerge/>
          </w:tcPr>
          <w:p w:rsidR="00EF3128" w:rsidRPr="00991113" w:rsidRDefault="00EF3128" w:rsidP="00632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EF3128" w:rsidRPr="00991113" w:rsidRDefault="00EF3128" w:rsidP="00632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EF3128" w:rsidRPr="00991113" w:rsidRDefault="00EF3128" w:rsidP="00632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  <w:vMerge/>
          </w:tcPr>
          <w:p w:rsidR="00EF3128" w:rsidRPr="00991113" w:rsidRDefault="00EF3128" w:rsidP="00632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vMerge/>
          </w:tcPr>
          <w:p w:rsidR="00EF3128" w:rsidRPr="00991113" w:rsidRDefault="00EF3128" w:rsidP="00632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vMerge/>
          </w:tcPr>
          <w:p w:rsidR="00EF3128" w:rsidRPr="00991113" w:rsidRDefault="00EF3128" w:rsidP="00632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F3128" w:rsidRPr="00991113" w:rsidRDefault="00EF3128" w:rsidP="00632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  <w:vMerge/>
          </w:tcPr>
          <w:p w:rsidR="00EF3128" w:rsidRPr="00991113" w:rsidRDefault="00EF3128" w:rsidP="00632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EF3128" w:rsidRPr="00991113" w:rsidRDefault="00EF3128" w:rsidP="00632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" w:type="dxa"/>
            <w:vMerge/>
          </w:tcPr>
          <w:p w:rsidR="00EF3128" w:rsidRPr="00991113" w:rsidRDefault="00EF3128" w:rsidP="00632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EF3128" w:rsidRPr="00991113" w:rsidRDefault="00EF3128" w:rsidP="00632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vMerge/>
          </w:tcPr>
          <w:p w:rsidR="00EF3128" w:rsidRPr="00991113" w:rsidRDefault="00EF3128" w:rsidP="00632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720" w:type="dxa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  <w:tc>
          <w:tcPr>
            <w:tcW w:w="540" w:type="dxa"/>
            <w:vAlign w:val="center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исполнитель</w:t>
            </w:r>
          </w:p>
        </w:tc>
        <w:tc>
          <w:tcPr>
            <w:tcW w:w="657" w:type="dxa"/>
            <w:vMerge/>
          </w:tcPr>
          <w:p w:rsidR="00EF3128" w:rsidRPr="00991113" w:rsidRDefault="00EF3128" w:rsidP="00632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dxa"/>
            <w:vMerge/>
          </w:tcPr>
          <w:p w:rsidR="00EF3128" w:rsidRPr="00991113" w:rsidRDefault="00EF3128" w:rsidP="00632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3128" w:rsidRPr="00991113" w:rsidTr="006321AE">
        <w:tc>
          <w:tcPr>
            <w:tcW w:w="782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1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4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94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46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35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80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07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77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82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20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4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3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20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57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35" w:type="dxa"/>
          </w:tcPr>
          <w:p w:rsidR="00EF3128" w:rsidRPr="00991113" w:rsidRDefault="00EF3128" w:rsidP="006321AE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EF3128" w:rsidRPr="00991113" w:rsidTr="006321AE">
        <w:tc>
          <w:tcPr>
            <w:tcW w:w="782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4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dxa"/>
          </w:tcPr>
          <w:p w:rsidR="00EF3128" w:rsidRPr="00991113" w:rsidRDefault="00EF3128" w:rsidP="006321AE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3128" w:rsidRPr="00991113" w:rsidTr="006321AE">
        <w:tc>
          <w:tcPr>
            <w:tcW w:w="15817" w:type="dxa"/>
            <w:gridSpan w:val="17"/>
          </w:tcPr>
          <w:p w:rsidR="00EF3128" w:rsidRPr="00991113" w:rsidRDefault="00EF3128" w:rsidP="006321AE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991113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</w:tr>
    </w:tbl>
    <w:p w:rsidR="00EF3128" w:rsidRPr="00991113" w:rsidRDefault="00EF3128" w:rsidP="00EF3128">
      <w:pPr>
        <w:tabs>
          <w:tab w:val="left" w:pos="7350"/>
        </w:tabs>
        <w:rPr>
          <w:rFonts w:ascii="Arial" w:hAnsi="Arial" w:cs="Arial"/>
        </w:rPr>
      </w:pPr>
    </w:p>
    <w:p w:rsidR="007A1AE5" w:rsidRPr="00991113" w:rsidRDefault="007A1AE5" w:rsidP="00531330">
      <w:pPr>
        <w:rPr>
          <w:rFonts w:ascii="Arial" w:hAnsi="Arial" w:cs="Arial"/>
        </w:rPr>
      </w:pPr>
    </w:p>
    <w:sectPr w:rsidR="007A1AE5" w:rsidRPr="00991113" w:rsidSect="00EF3128">
      <w:headerReference w:type="first" r:id="rId10"/>
      <w:pgSz w:w="16837" w:h="11905" w:orient="landscape"/>
      <w:pgMar w:top="1134" w:right="851" w:bottom="567" w:left="851" w:header="113" w:footer="11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C47" w:rsidRDefault="000E4C47" w:rsidP="007A1AE5">
      <w:r>
        <w:separator/>
      </w:r>
    </w:p>
  </w:endnote>
  <w:endnote w:type="continuationSeparator" w:id="0">
    <w:p w:rsidR="000E4C47" w:rsidRDefault="000E4C47" w:rsidP="007A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10081"/>
      <w:docPartObj>
        <w:docPartGallery w:val="Page Numbers (Bottom of Page)"/>
        <w:docPartUnique/>
      </w:docPartObj>
    </w:sdtPr>
    <w:sdtEndPr/>
    <w:sdtContent>
      <w:p w:rsidR="00160695" w:rsidRDefault="000E4C47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25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63BCD" w:rsidRDefault="00A63BC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C47" w:rsidRDefault="000E4C47"/>
  </w:footnote>
  <w:footnote w:type="continuationSeparator" w:id="0">
    <w:p w:rsidR="000E4C47" w:rsidRDefault="000E4C4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B69" w:rsidRDefault="008B7B6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E6D9B"/>
    <w:multiLevelType w:val="multilevel"/>
    <w:tmpl w:val="524A6B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2A61C1"/>
    <w:multiLevelType w:val="multilevel"/>
    <w:tmpl w:val="19E4A3C4"/>
    <w:lvl w:ilvl="0">
      <w:start w:val="2"/>
      <w:numFmt w:val="decimal"/>
      <w:lvlText w:val="2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15047C"/>
    <w:multiLevelType w:val="hybridMultilevel"/>
    <w:tmpl w:val="4FC0120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DCC2B66"/>
    <w:multiLevelType w:val="multilevel"/>
    <w:tmpl w:val="ADE015FE"/>
    <w:lvl w:ilvl="0">
      <w:start w:val="2"/>
      <w:numFmt w:val="decimal"/>
      <w:lvlText w:val="2.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906A33"/>
    <w:multiLevelType w:val="multilevel"/>
    <w:tmpl w:val="76B46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6F4BA0"/>
    <w:multiLevelType w:val="multilevel"/>
    <w:tmpl w:val="F7D42D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14287B"/>
    <w:multiLevelType w:val="multilevel"/>
    <w:tmpl w:val="3E1079BC"/>
    <w:lvl w:ilvl="0">
      <w:start w:val="1"/>
      <w:numFmt w:val="decimal"/>
      <w:lvlText w:val="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A1AE5"/>
    <w:rsid w:val="000013B9"/>
    <w:rsid w:val="000E4C47"/>
    <w:rsid w:val="00157A9C"/>
    <w:rsid w:val="00160695"/>
    <w:rsid w:val="0019384B"/>
    <w:rsid w:val="001B2736"/>
    <w:rsid w:val="001F7021"/>
    <w:rsid w:val="002422D9"/>
    <w:rsid w:val="0050090D"/>
    <w:rsid w:val="00527D8F"/>
    <w:rsid w:val="00531330"/>
    <w:rsid w:val="005321C6"/>
    <w:rsid w:val="0053499F"/>
    <w:rsid w:val="00545B1A"/>
    <w:rsid w:val="005747AD"/>
    <w:rsid w:val="00600D14"/>
    <w:rsid w:val="00621968"/>
    <w:rsid w:val="006B504A"/>
    <w:rsid w:val="00706EAB"/>
    <w:rsid w:val="00781DC9"/>
    <w:rsid w:val="0078616D"/>
    <w:rsid w:val="0079257C"/>
    <w:rsid w:val="007A1AE5"/>
    <w:rsid w:val="008176F4"/>
    <w:rsid w:val="00856DCA"/>
    <w:rsid w:val="008B7B69"/>
    <w:rsid w:val="008C4C43"/>
    <w:rsid w:val="00987AD6"/>
    <w:rsid w:val="00991113"/>
    <w:rsid w:val="009E6077"/>
    <w:rsid w:val="00A63BCD"/>
    <w:rsid w:val="00AC4C59"/>
    <w:rsid w:val="00AC625B"/>
    <w:rsid w:val="00BC5D8F"/>
    <w:rsid w:val="00BE3556"/>
    <w:rsid w:val="00BF6177"/>
    <w:rsid w:val="00C25239"/>
    <w:rsid w:val="00C91EC3"/>
    <w:rsid w:val="00E6249F"/>
    <w:rsid w:val="00EE4178"/>
    <w:rsid w:val="00EF3128"/>
    <w:rsid w:val="00F0683F"/>
    <w:rsid w:val="00FB1FCA"/>
    <w:rsid w:val="00FD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1A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1AE5"/>
    <w:rPr>
      <w:color w:val="0066CC"/>
      <w:u w:val="single"/>
    </w:rPr>
  </w:style>
  <w:style w:type="character" w:customStyle="1" w:styleId="a4">
    <w:name w:val="Основной текст_"/>
    <w:basedOn w:val="a0"/>
    <w:link w:val="5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4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Подпись к картинке_"/>
    <w:basedOn w:val="a0"/>
    <w:link w:val="a6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8"/>
      <w:szCs w:val="38"/>
    </w:rPr>
  </w:style>
  <w:style w:type="character" w:customStyle="1" w:styleId="21">
    <w:name w:val="Основной текст (2)"/>
    <w:basedOn w:val="2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8"/>
      <w:szCs w:val="38"/>
    </w:rPr>
  </w:style>
  <w:style w:type="character" w:customStyle="1" w:styleId="45pt">
    <w:name w:val="Основной текст + 4;5 pt;Курсив"/>
    <w:basedOn w:val="a4"/>
    <w:rsid w:val="007A1A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9"/>
      <w:szCs w:val="9"/>
    </w:rPr>
  </w:style>
  <w:style w:type="character" w:customStyle="1" w:styleId="22">
    <w:name w:val="Основной текст2"/>
    <w:basedOn w:val="a4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3"/>
    <w:basedOn w:val="a4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pt">
    <w:name w:val="Основной текст + Интервал 1 pt"/>
    <w:basedOn w:val="a4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30">
    <w:name w:val="Основной текст (3)_"/>
    <w:basedOn w:val="a0"/>
    <w:link w:val="31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Подпись к таблице_"/>
    <w:basedOn w:val="a0"/>
    <w:link w:val="a8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pt0">
    <w:name w:val="Основной текст + Интервал 1 pt"/>
    <w:basedOn w:val="a4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2pt">
    <w:name w:val="Основной текст + Интервал 2 pt"/>
    <w:basedOn w:val="a4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</w:rPr>
  </w:style>
  <w:style w:type="character" w:customStyle="1" w:styleId="a9">
    <w:name w:val="Колонтитул_"/>
    <w:basedOn w:val="a0"/>
    <w:link w:val="aa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9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50">
    <w:name w:val="Основной текст (5)_"/>
    <w:basedOn w:val="a0"/>
    <w:link w:val="51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pt1">
    <w:name w:val="Основной текст + Интервал 1 pt"/>
    <w:basedOn w:val="a4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6">
    <w:name w:val="Основной текст (6)_"/>
    <w:basedOn w:val="a0"/>
    <w:link w:val="60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7">
    <w:name w:val="Основной текст (7)_"/>
    <w:basedOn w:val="a0"/>
    <w:link w:val="70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2">
    <w:name w:val="Основной текст (3) + Не полужирный"/>
    <w:basedOn w:val="30"/>
    <w:rsid w:val="007A1A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pt2">
    <w:name w:val="Основной текст + Интервал 1 pt"/>
    <w:basedOn w:val="a4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8">
    <w:name w:val="Основной текст (8)_"/>
    <w:basedOn w:val="a0"/>
    <w:link w:val="80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pt3">
    <w:name w:val="Основной текст + Интервал 1 pt"/>
    <w:basedOn w:val="a4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10">
    <w:name w:val="Основной текст (10)_"/>
    <w:basedOn w:val="a0"/>
    <w:link w:val="100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9">
    <w:name w:val="Основной текст (9)_"/>
    <w:basedOn w:val="a0"/>
    <w:link w:val="90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b">
    <w:name w:val="Основной текст + Полужирный"/>
    <w:basedOn w:val="a4"/>
    <w:rsid w:val="007A1A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 (11)_"/>
    <w:basedOn w:val="a0"/>
    <w:link w:val="110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ac">
    <w:name w:val="Основной текст + Малые прописные"/>
    <w:basedOn w:val="a4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</w:rPr>
  </w:style>
  <w:style w:type="character" w:customStyle="1" w:styleId="12">
    <w:name w:val="Заголовок №1_"/>
    <w:basedOn w:val="a0"/>
    <w:link w:val="13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d">
    <w:name w:val="Подпись к таблице"/>
    <w:basedOn w:val="a7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1">
    <w:name w:val="Основной текст4"/>
    <w:basedOn w:val="a4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0">
    <w:name w:val="Основной текст (12)_"/>
    <w:basedOn w:val="a0"/>
    <w:link w:val="121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3">
    <w:name w:val="Подпись к таблице (2)_"/>
    <w:basedOn w:val="a0"/>
    <w:link w:val="24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Подпись к таблице (2)"/>
    <w:basedOn w:val="23"/>
    <w:rsid w:val="007A1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5">
    <w:name w:val="Основной текст5"/>
    <w:basedOn w:val="a"/>
    <w:link w:val="a4"/>
    <w:rsid w:val="007A1AE5"/>
    <w:pPr>
      <w:shd w:val="clear" w:color="auto" w:fill="FFFFFF"/>
      <w:spacing w:line="436" w:lineRule="exact"/>
      <w:ind w:hanging="114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картинке"/>
    <w:basedOn w:val="a"/>
    <w:link w:val="a5"/>
    <w:rsid w:val="007A1A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7A1A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38"/>
      <w:szCs w:val="38"/>
    </w:rPr>
  </w:style>
  <w:style w:type="paragraph" w:customStyle="1" w:styleId="31">
    <w:name w:val="Основной текст (3)"/>
    <w:basedOn w:val="a"/>
    <w:link w:val="30"/>
    <w:rsid w:val="007A1AE5"/>
    <w:pPr>
      <w:shd w:val="clear" w:color="auto" w:fill="FFFFFF"/>
      <w:spacing w:before="420" w:after="180" w:line="27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8">
    <w:name w:val="Подпись к таблице"/>
    <w:basedOn w:val="a"/>
    <w:link w:val="a7"/>
    <w:rsid w:val="007A1AE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7A1A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Колонтитул"/>
    <w:basedOn w:val="a"/>
    <w:link w:val="a9"/>
    <w:rsid w:val="007A1AE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">
    <w:name w:val="Основной текст (5)"/>
    <w:basedOn w:val="a"/>
    <w:link w:val="50"/>
    <w:rsid w:val="007A1A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A1A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7A1A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7A1A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0">
    <w:name w:val="Основной текст (10)"/>
    <w:basedOn w:val="a"/>
    <w:link w:val="10"/>
    <w:rsid w:val="007A1A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7A1A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0">
    <w:name w:val="Основной текст (11)"/>
    <w:basedOn w:val="a"/>
    <w:link w:val="11"/>
    <w:rsid w:val="007A1A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mallCaps/>
      <w:sz w:val="23"/>
      <w:szCs w:val="23"/>
    </w:rPr>
  </w:style>
  <w:style w:type="paragraph" w:customStyle="1" w:styleId="13">
    <w:name w:val="Заголовок №1"/>
    <w:basedOn w:val="a"/>
    <w:link w:val="12"/>
    <w:rsid w:val="007A1AE5"/>
    <w:pPr>
      <w:shd w:val="clear" w:color="auto" w:fill="FFFFFF"/>
      <w:spacing w:before="240" w:after="240" w:line="270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21">
    <w:name w:val="Основной текст (12)"/>
    <w:basedOn w:val="a"/>
    <w:link w:val="120"/>
    <w:rsid w:val="007A1AE5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4">
    <w:name w:val="Подпись к таблице (2)"/>
    <w:basedOn w:val="a"/>
    <w:link w:val="23"/>
    <w:rsid w:val="007A1A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e">
    <w:name w:val="header"/>
    <w:basedOn w:val="a"/>
    <w:link w:val="af"/>
    <w:uiPriority w:val="99"/>
    <w:unhideWhenUsed/>
    <w:rsid w:val="00BC5D8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C5D8F"/>
    <w:rPr>
      <w:color w:val="000000"/>
    </w:rPr>
  </w:style>
  <w:style w:type="paragraph" w:styleId="af0">
    <w:name w:val="footer"/>
    <w:basedOn w:val="a"/>
    <w:link w:val="af1"/>
    <w:uiPriority w:val="99"/>
    <w:unhideWhenUsed/>
    <w:rsid w:val="00BC5D8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C5D8F"/>
    <w:rPr>
      <w:color w:val="000000"/>
    </w:rPr>
  </w:style>
  <w:style w:type="paragraph" w:customStyle="1" w:styleId="ConsPlusNormal">
    <w:name w:val="ConsPlusNormal"/>
    <w:link w:val="ConsPlusNormal0"/>
    <w:uiPriority w:val="99"/>
    <w:rsid w:val="00EF3128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EF3128"/>
    <w:rPr>
      <w:rFonts w:ascii="Calibri" w:eastAsia="Times New Roman" w:hAnsi="Calibri" w:cs="Calibri"/>
      <w:sz w:val="22"/>
      <w:szCs w:val="20"/>
    </w:rPr>
  </w:style>
  <w:style w:type="paragraph" w:customStyle="1" w:styleId="ConsPlusNonformat">
    <w:name w:val="ConsPlusNonformat"/>
    <w:uiPriority w:val="99"/>
    <w:rsid w:val="00EF31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81922-2508-4802-B984-EFC2336C4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2020-12-21T04:02:00Z</dcterms:created>
  <dcterms:modified xsi:type="dcterms:W3CDTF">2020-12-21T07:26:00Z</dcterms:modified>
</cp:coreProperties>
</file>