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>
        <w:rPr>
          <w:rFonts w:ascii="Arial" w:eastAsia="Times New Roman" w:hAnsi="Arial" w:cs="Arial"/>
          <w:sz w:val="24"/>
          <w:lang w:val="ru-RU"/>
        </w:rPr>
        <w:t>05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D05514">
        <w:rPr>
          <w:rFonts w:ascii="Arial" w:eastAsia="Times New Roman" w:hAnsi="Arial" w:cs="Arial"/>
          <w:sz w:val="24"/>
          <w:lang w:val="ru-RU"/>
        </w:rPr>
        <w:t>апреля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D05514">
        <w:rPr>
          <w:rFonts w:ascii="Arial" w:eastAsia="Times New Roman" w:hAnsi="Arial" w:cs="Arial"/>
          <w:sz w:val="24"/>
          <w:lang w:val="ru-RU"/>
        </w:rPr>
        <w:t>2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г.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        </w:t>
      </w:r>
      <w:r w:rsidR="00C3580D" w:rsidRPr="00DB552F">
        <w:rPr>
          <w:rFonts w:ascii="Arial" w:eastAsia="Times New Roman" w:hAnsi="Arial" w:cs="Arial"/>
          <w:sz w:val="24"/>
          <w:lang w:val="ru-RU"/>
        </w:rPr>
        <w:t>№</w:t>
      </w:r>
      <w:r w:rsidR="00817AD4">
        <w:rPr>
          <w:rFonts w:ascii="Arial" w:eastAsia="Times New Roman" w:hAnsi="Arial" w:cs="Arial"/>
          <w:sz w:val="24"/>
          <w:lang w:val="ru-RU"/>
        </w:rPr>
        <w:t xml:space="preserve"> </w:t>
      </w:r>
      <w:r w:rsidR="00D05514">
        <w:rPr>
          <w:rFonts w:ascii="Arial" w:eastAsia="Times New Roman" w:hAnsi="Arial" w:cs="Arial"/>
          <w:sz w:val="24"/>
          <w:lang w:val="ru-RU"/>
        </w:rPr>
        <w:t>62</w:t>
      </w:r>
    </w:p>
    <w:p w:rsidR="00C3580D" w:rsidRPr="00DB552F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817AD4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bookmarkStart w:id="0" w:name="_GoBack"/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DB552F" w:rsidRDefault="0066066F" w:rsidP="00D05514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D0551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первый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D0551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C3580D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  <w:bookmarkEnd w:id="0"/>
          </w:p>
        </w:tc>
      </w:tr>
    </w:tbl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DB552F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Мирненском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сельском поселении», утвержденным Решением Совета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DB552F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DB552F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DB552F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817AD4" w:rsidRPr="00DB552F" w:rsidRDefault="00817AD4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DB552F" w:rsidRDefault="00C3580D" w:rsidP="00817AD4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D05514">
        <w:rPr>
          <w:rFonts w:ascii="Arial" w:eastAsia="Times New Roman" w:hAnsi="Arial" w:cs="Arial"/>
          <w:sz w:val="24"/>
          <w:lang w:val="ru-RU"/>
        </w:rPr>
        <w:t xml:space="preserve">первый </w:t>
      </w:r>
      <w:r w:rsidR="00B56DE3" w:rsidRPr="00DB552F">
        <w:rPr>
          <w:rFonts w:ascii="Arial" w:eastAsia="Times New Roman" w:hAnsi="Arial" w:cs="Arial"/>
          <w:sz w:val="24"/>
          <w:lang w:val="ru-RU"/>
        </w:rPr>
        <w:t>квартал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D05514">
        <w:rPr>
          <w:rFonts w:ascii="Arial" w:eastAsia="Times New Roman" w:hAnsi="Arial" w:cs="Arial"/>
          <w:sz w:val="24"/>
          <w:lang w:val="ru-RU"/>
        </w:rPr>
        <w:t>2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D05514">
        <w:rPr>
          <w:rFonts w:ascii="Arial" w:eastAsia="Times New Roman" w:hAnsi="Arial" w:cs="Arial"/>
          <w:sz w:val="24"/>
          <w:lang w:val="ru-RU"/>
        </w:rPr>
        <w:t>6 359,5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D05514">
        <w:rPr>
          <w:rFonts w:ascii="Arial" w:eastAsia="Times New Roman" w:hAnsi="Arial" w:cs="Arial"/>
          <w:sz w:val="24"/>
          <w:lang w:val="ru-RU"/>
        </w:rPr>
        <w:t>4 773,5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DB552F" w:rsidRPr="00DB552F">
        <w:rPr>
          <w:rFonts w:ascii="Arial" w:eastAsia="Times New Roman" w:hAnsi="Arial" w:cs="Arial"/>
          <w:sz w:val="24"/>
          <w:lang w:val="ru-RU"/>
        </w:rPr>
        <w:t>про</w:t>
      </w:r>
      <w:r w:rsidR="006D7DB4" w:rsidRPr="00DB552F">
        <w:rPr>
          <w:rFonts w:ascii="Arial" w:eastAsia="Times New Roman" w:hAnsi="Arial" w:cs="Arial"/>
          <w:sz w:val="24"/>
          <w:lang w:val="ru-RU"/>
        </w:rPr>
        <w:t>фицит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D05514">
        <w:rPr>
          <w:rFonts w:ascii="Arial" w:eastAsia="Times New Roman" w:hAnsi="Arial" w:cs="Arial"/>
          <w:sz w:val="24"/>
          <w:lang w:val="ru-RU"/>
        </w:rPr>
        <w:t>1 586,0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DB552F" w:rsidRDefault="00C3580D" w:rsidP="00817AD4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D05514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 w:rsidRPr="00DB552F">
        <w:rPr>
          <w:rFonts w:ascii="Arial" w:eastAsia="Times New Roman" w:hAnsi="Arial" w:cs="Arial"/>
          <w:sz w:val="24"/>
          <w:lang w:val="ru-RU"/>
        </w:rPr>
        <w:t>2</w:t>
      </w:r>
      <w:r w:rsidR="00D05514">
        <w:rPr>
          <w:rFonts w:ascii="Arial" w:eastAsia="Times New Roman" w:hAnsi="Arial" w:cs="Arial"/>
          <w:sz w:val="24"/>
          <w:lang w:val="ru-RU"/>
        </w:rPr>
        <w:t>2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в Совет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="00EA14EB" w:rsidRPr="00DB552F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DB552F" w:rsidRDefault="006D7DB4" w:rsidP="00817AD4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r w:rsidR="0046626A" w:rsidRPr="00DB552F">
        <w:rPr>
          <w:rFonts w:ascii="Arial" w:eastAsia="Times New Roman" w:hAnsi="Arial" w:cs="Arial"/>
          <w:sz w:val="24"/>
          <w:lang w:val="ru-RU"/>
        </w:rPr>
        <w:t xml:space="preserve">Е.В.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Вылегжаниной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опубликовать настоящее постановление в Информационном бюллетене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разместить на официальном сайте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(</w:t>
      </w:r>
      <w:r w:rsidR="00C3580D" w:rsidRPr="00DB552F">
        <w:rPr>
          <w:rFonts w:ascii="Arial" w:eastAsia="Times New Roman" w:hAnsi="Arial" w:cs="Arial"/>
          <w:sz w:val="24"/>
        </w:rPr>
        <w:t>http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8" w:history="1">
        <w:r w:rsidR="00C3580D" w:rsidRPr="00DB552F">
          <w:rPr>
            <w:rFonts w:ascii="Arial" w:eastAsia="Times New Roman" w:hAnsi="Arial" w:cs="Arial"/>
            <w:sz w:val="24"/>
          </w:rPr>
          <w:t>www</w:t>
        </w:r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mirniy</w:t>
        </w:r>
        <w:proofErr w:type="spellEnd"/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tomsk</w:t>
        </w:r>
        <w:proofErr w:type="spellEnd"/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ru</w:t>
        </w:r>
        <w:proofErr w:type="spellEnd"/>
      </w:hyperlink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DB552F" w:rsidRDefault="00C3580D" w:rsidP="00817AD4">
      <w:pPr>
        <w:widowControl/>
        <w:wordWrap/>
        <w:ind w:firstLine="720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4. </w:t>
      </w:r>
      <w:proofErr w:type="gramStart"/>
      <w:r w:rsidRPr="00DB552F">
        <w:rPr>
          <w:rFonts w:ascii="Arial" w:eastAsia="Times New Roman" w:hAnsi="Arial" w:cs="Arial"/>
          <w:sz w:val="24"/>
          <w:lang w:val="ru-RU"/>
        </w:rPr>
        <w:t>Контроль за</w:t>
      </w:r>
      <w:proofErr w:type="gramEnd"/>
      <w:r w:rsidRPr="00DB552F">
        <w:rPr>
          <w:rFonts w:ascii="Arial" w:eastAsia="Times New Roman" w:hAnsi="Arial" w:cs="Arial"/>
          <w:sz w:val="24"/>
          <w:lang w:val="ru-RU"/>
        </w:rPr>
        <w:t xml:space="preserve"> исполнением настоящего постановления возложить на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главного </w:t>
      </w:r>
      <w:r w:rsidRPr="00DB552F">
        <w:rPr>
          <w:rFonts w:ascii="Arial" w:eastAsia="Times New Roman" w:hAnsi="Arial" w:cs="Arial"/>
          <w:sz w:val="24"/>
          <w:lang w:val="ru-RU"/>
        </w:rPr>
        <w:t>специалиста</w:t>
      </w:r>
      <w:r w:rsidR="00DD0AE8" w:rsidRPr="00DB552F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В.Ю. </w:t>
      </w:r>
      <w:proofErr w:type="spellStart"/>
      <w:r w:rsidR="006D7DB4" w:rsidRPr="00DB552F">
        <w:rPr>
          <w:rFonts w:ascii="Arial" w:eastAsia="Times New Roman" w:hAnsi="Arial" w:cs="Arial"/>
          <w:sz w:val="24"/>
          <w:lang w:val="ru-RU"/>
        </w:rPr>
        <w:t>Гайер</w:t>
      </w:r>
      <w:proofErr w:type="spellEnd"/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Pr="00DB552F"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B56DE3" w:rsidRPr="00DB552F">
        <w:rPr>
          <w:rFonts w:ascii="Arial" w:eastAsia="Times New Roman" w:hAnsi="Arial" w:cs="Arial"/>
          <w:sz w:val="24"/>
          <w:lang w:val="ru-RU"/>
        </w:rPr>
        <w:t>.</w:t>
      </w:r>
      <w:r w:rsidR="00153C3C" w:rsidRPr="00DB552F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DB552F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ab/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817AD4" w:rsidRDefault="00817AD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817AD4" w:rsidRPr="00DB552F" w:rsidRDefault="00817AD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Pr="00DB552F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Pr="00DB552F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Pr="00DB552F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817AD4" w:rsidRDefault="00C3580D" w:rsidP="00A11552">
      <w:pPr>
        <w:widowControl/>
        <w:wordWrap/>
        <w:rPr>
          <w:rFonts w:ascii="Arial" w:eastAsia="Times New Roman" w:hAnsi="Arial" w:cs="Arial"/>
          <w:szCs w:val="20"/>
          <w:lang w:val="ru-RU"/>
        </w:rPr>
      </w:pPr>
      <w:r w:rsidRPr="00817AD4">
        <w:rPr>
          <w:rFonts w:ascii="Arial" w:eastAsia="Times New Roman" w:hAnsi="Arial" w:cs="Arial"/>
          <w:szCs w:val="20"/>
          <w:lang w:val="ru-RU"/>
        </w:rPr>
        <w:t xml:space="preserve">Исп. </w:t>
      </w:r>
      <w:r w:rsidR="006D7DB4" w:rsidRPr="00817AD4">
        <w:rPr>
          <w:rFonts w:ascii="Arial" w:eastAsia="Times New Roman" w:hAnsi="Arial" w:cs="Arial"/>
          <w:szCs w:val="20"/>
          <w:lang w:val="ru-RU"/>
        </w:rPr>
        <w:t xml:space="preserve">В.Ю. </w:t>
      </w:r>
      <w:proofErr w:type="spellStart"/>
      <w:r w:rsidR="006D7DB4" w:rsidRPr="00817AD4">
        <w:rPr>
          <w:rFonts w:ascii="Arial" w:eastAsia="Times New Roman" w:hAnsi="Arial" w:cs="Arial"/>
          <w:szCs w:val="20"/>
          <w:lang w:val="ru-RU"/>
        </w:rPr>
        <w:t>Гайер</w:t>
      </w:r>
      <w:proofErr w:type="spellEnd"/>
    </w:p>
    <w:p w:rsidR="00584109" w:rsidRDefault="00626912" w:rsidP="00EB3AE3">
      <w:pPr>
        <w:widowControl/>
        <w:wordWrap/>
        <w:rPr>
          <w:rFonts w:ascii="Arial" w:eastAsia="Times New Roman" w:hAnsi="Arial" w:cs="Arial"/>
          <w:szCs w:val="20"/>
          <w:lang w:val="ru-RU"/>
        </w:rPr>
      </w:pPr>
      <w:r w:rsidRPr="00817AD4">
        <w:rPr>
          <w:rFonts w:ascii="Arial" w:eastAsia="Times New Roman" w:hAnsi="Arial" w:cs="Arial"/>
          <w:szCs w:val="20"/>
          <w:lang w:val="ru-RU"/>
        </w:rPr>
        <w:t>тел.</w:t>
      </w:r>
      <w:r w:rsidR="00C3580D" w:rsidRPr="00817AD4">
        <w:rPr>
          <w:rFonts w:ascii="Arial" w:eastAsia="Times New Roman" w:hAnsi="Arial" w:cs="Arial"/>
          <w:szCs w:val="20"/>
          <w:lang w:val="ru-RU"/>
        </w:rPr>
        <w:t>955-232</w:t>
      </w:r>
    </w:p>
    <w:p w:rsidR="00817AD4" w:rsidRPr="00817AD4" w:rsidRDefault="00817AD4" w:rsidP="00EB3AE3">
      <w:pPr>
        <w:widowControl/>
        <w:wordWrap/>
        <w:rPr>
          <w:rFonts w:ascii="Arial" w:eastAsia="Times New Roman" w:hAnsi="Arial" w:cs="Arial"/>
          <w:szCs w:val="20"/>
          <w:lang w:val="ru-RU"/>
        </w:rPr>
      </w:pP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Приложение  </w:t>
      </w:r>
    </w:p>
    <w:p w:rsidR="00EA14EB" w:rsidRPr="00DB552F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</w:t>
      </w:r>
      <w:r w:rsidR="00EA14EB" w:rsidRPr="00DB552F">
        <w:rPr>
          <w:rFonts w:ascii="Arial" w:eastAsia="Times New Roman" w:hAnsi="Arial" w:cs="Arial"/>
          <w:sz w:val="24"/>
          <w:lang w:val="ru-RU"/>
        </w:rPr>
        <w:t>кого</w:t>
      </w:r>
      <w:proofErr w:type="spellEnd"/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сельского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05514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 w:rsidRPr="00D05514">
        <w:rPr>
          <w:rFonts w:ascii="Arial" w:eastAsia="Times New Roman" w:hAnsi="Arial" w:cs="Arial"/>
          <w:sz w:val="24"/>
          <w:lang w:val="ru-RU"/>
        </w:rPr>
        <w:t>05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D05514" w:rsidRPr="00D05514">
        <w:rPr>
          <w:rFonts w:ascii="Arial" w:eastAsia="Times New Roman" w:hAnsi="Arial" w:cs="Arial"/>
          <w:sz w:val="24"/>
          <w:lang w:val="ru-RU"/>
        </w:rPr>
        <w:t>апреля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202</w:t>
      </w:r>
      <w:r w:rsidR="00D05514" w:rsidRPr="00D05514">
        <w:rPr>
          <w:rFonts w:ascii="Arial" w:eastAsia="Times New Roman" w:hAnsi="Arial" w:cs="Arial"/>
          <w:sz w:val="24"/>
          <w:lang w:val="ru-RU"/>
        </w:rPr>
        <w:t>2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D05514">
        <w:rPr>
          <w:rFonts w:ascii="Arial" w:eastAsia="Times New Roman" w:hAnsi="Arial" w:cs="Arial"/>
          <w:sz w:val="24"/>
          <w:lang w:val="ru-RU"/>
        </w:rPr>
        <w:t>№</w:t>
      </w:r>
      <w:r w:rsidR="00D05514" w:rsidRPr="00D05514">
        <w:rPr>
          <w:rFonts w:ascii="Arial" w:eastAsia="Times New Roman" w:hAnsi="Arial" w:cs="Arial"/>
          <w:sz w:val="24"/>
          <w:lang w:val="ru-RU"/>
        </w:rPr>
        <w:t>62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proofErr w:type="spellStart"/>
      <w:r w:rsidRPr="0038589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38589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D05514">
        <w:rPr>
          <w:rFonts w:ascii="Arial" w:eastAsia="Times New Roman" w:hAnsi="Arial" w:cs="Arial"/>
          <w:b/>
          <w:sz w:val="24"/>
          <w:lang w:val="ru-RU"/>
        </w:rPr>
        <w:t>04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D05514">
        <w:rPr>
          <w:rFonts w:ascii="Arial" w:eastAsia="Times New Roman" w:hAnsi="Arial" w:cs="Arial"/>
          <w:b/>
          <w:sz w:val="24"/>
          <w:lang w:val="ru-RU"/>
        </w:rPr>
        <w:t>2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 xml:space="preserve">, </w:t>
      </w:r>
      <w:proofErr w:type="spellStart"/>
      <w:r w:rsidR="006D7DB4" w:rsidRPr="00C627D7">
        <w:rPr>
          <w:rFonts w:ascii="Arial" w:eastAsia="Times New Roman" w:hAnsi="Arial" w:cs="Arial"/>
          <w:b/>
          <w:sz w:val="24"/>
          <w:lang w:val="ru-RU"/>
        </w:rPr>
        <w:t>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</w:t>
      </w:r>
      <w:proofErr w:type="gramStart"/>
      <w:r w:rsidRPr="00C627D7">
        <w:rPr>
          <w:rFonts w:ascii="Arial" w:eastAsia="Times New Roman" w:hAnsi="Arial" w:cs="Arial"/>
          <w:b/>
          <w:sz w:val="24"/>
          <w:lang w:val="ru-RU"/>
        </w:rPr>
        <w:t>.р</w:t>
      </w:r>
      <w:proofErr w:type="gramEnd"/>
      <w:r w:rsidRPr="00C627D7">
        <w:rPr>
          <w:rFonts w:ascii="Arial" w:eastAsia="Times New Roman" w:hAnsi="Arial" w:cs="Arial"/>
          <w:b/>
          <w:sz w:val="24"/>
          <w:lang w:val="ru-RU"/>
        </w:rPr>
        <w:t>уб</w:t>
      </w:r>
      <w:proofErr w:type="spellEnd"/>
      <w:r w:rsidRPr="00C627D7">
        <w:rPr>
          <w:rFonts w:ascii="Arial" w:eastAsia="Times New Roman" w:hAnsi="Arial" w:cs="Arial"/>
          <w:b/>
          <w:sz w:val="24"/>
          <w:lang w:val="ru-RU"/>
        </w:rPr>
        <w:t>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827"/>
        <w:gridCol w:w="1418"/>
        <w:gridCol w:w="1417"/>
        <w:gridCol w:w="992"/>
      </w:tblGrid>
      <w:tr w:rsidR="00D05514" w:rsidRPr="00D05514" w:rsidTr="00D05514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Утверждено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 на 01.04.2022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% исполнения</w:t>
            </w:r>
          </w:p>
        </w:tc>
      </w:tr>
      <w:tr w:rsidR="00D05514" w:rsidRPr="00D05514" w:rsidTr="00D05514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05514" w:rsidRPr="00D05514" w:rsidTr="00D05514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05514" w:rsidRPr="00D05514" w:rsidTr="00D05514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</w:tr>
      <w:tr w:rsidR="00D05514" w:rsidRPr="00D05514" w:rsidTr="00D05514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БЮДЖЕТА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24 919,2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6 359,5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26%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19 379,8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 5 221,2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27%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11 038,2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2 327,2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21%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101 02010 01 1000 110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11 038,2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2 327,2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21%</w:t>
            </w:r>
          </w:p>
        </w:tc>
      </w:tr>
      <w:tr w:rsidR="00D05514" w:rsidRPr="00D05514" w:rsidTr="00D05514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1 362,0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346,0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25%</w:t>
            </w:r>
          </w:p>
        </w:tc>
      </w:tr>
      <w:tr w:rsidR="00D05514" w:rsidRPr="00D05514" w:rsidTr="00D05514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1 03 02000 10 0000 110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1 362,0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346,0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25%</w:t>
            </w:r>
          </w:p>
        </w:tc>
      </w:tr>
      <w:tr w:rsidR="00D05514" w:rsidRPr="00D05514" w:rsidTr="00D05514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115,6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0%</w:t>
            </w:r>
          </w:p>
        </w:tc>
      </w:tr>
      <w:tr w:rsidR="00D05514" w:rsidRPr="00D05514" w:rsidTr="00D05514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105 03010 01 1000 110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115,6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6 069,0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1 183,1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19%</w:t>
            </w:r>
          </w:p>
        </w:tc>
      </w:tr>
      <w:tr w:rsidR="00D05514" w:rsidRPr="00D05514" w:rsidTr="00D05514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1 06 01030 10 1000 110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2 836,0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70,9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1 06 06000 10 0000 110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3 233,0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1 112,2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34%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1 06 06030 10 0000 110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2 586,4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978,5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  <w:r w:rsidR="0069702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38%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1 06 06040 10 0000 110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646,6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133,7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  <w:r w:rsidR="0069702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21%</w:t>
            </w:r>
          </w:p>
        </w:tc>
      </w:tr>
      <w:tr w:rsidR="00D05514" w:rsidRPr="00D05514" w:rsidTr="00D05514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795,0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178,8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22%</w:t>
            </w:r>
          </w:p>
        </w:tc>
      </w:tr>
      <w:tr w:rsidR="00D05514" w:rsidRPr="00D05514" w:rsidTr="00D05514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lastRenderedPageBreak/>
              <w:t>1 11 05020 10 0000 120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180,0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0%</w:t>
            </w:r>
          </w:p>
        </w:tc>
      </w:tr>
      <w:tr w:rsidR="00D05514" w:rsidRPr="00D05514" w:rsidTr="00D05514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1 11 05035 10 0000 120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600,0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170,4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28%</w:t>
            </w:r>
          </w:p>
        </w:tc>
      </w:tr>
      <w:tr w:rsidR="00D05514" w:rsidRPr="00D05514" w:rsidTr="00D05514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15,0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53%</w:t>
            </w:r>
          </w:p>
        </w:tc>
      </w:tr>
      <w:tr w:rsidR="00D05514" w:rsidRPr="00D05514" w:rsidTr="0069702F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1 134,4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-    </w:t>
            </w:r>
          </w:p>
        </w:tc>
      </w:tr>
      <w:tr w:rsidR="00D05514" w:rsidRPr="00D05514" w:rsidTr="00D05514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69702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114 </w:t>
            </w:r>
            <w:r w:rsidR="0069702F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06025 10 0000 430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1 134,4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-    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Штрафы, санкции, возмещение </w:t>
            </w:r>
            <w:proofErr w:type="spellStart"/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учерба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51,6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-    </w:t>
            </w:r>
          </w:p>
        </w:tc>
      </w:tr>
      <w:tr w:rsidR="00D05514" w:rsidRPr="00D05514" w:rsidTr="00D05514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116 070101 00 000 140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51,6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       -    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  5 539,4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 xml:space="preserve">      1 138,3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Cs w:val="20"/>
                <w:lang w:val="ru-RU" w:eastAsia="ru-RU"/>
              </w:rPr>
              <w:t>21%</w:t>
            </w:r>
          </w:p>
        </w:tc>
      </w:tr>
      <w:tr w:rsidR="00D05514" w:rsidRPr="00D05514" w:rsidTr="0069702F">
        <w:trPr>
          <w:trHeight w:val="6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 5 539,4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     1 138,3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21%</w:t>
            </w:r>
          </w:p>
        </w:tc>
      </w:tr>
      <w:tr w:rsidR="00D05514" w:rsidRPr="00D05514" w:rsidTr="00D05514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2021500110000150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3 426,7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856,7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25%</w:t>
            </w:r>
          </w:p>
        </w:tc>
      </w:tr>
      <w:tr w:rsidR="00D05514" w:rsidRPr="00D05514" w:rsidTr="00D05514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2 022 999 910 000 150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768,8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210,6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27%</w:t>
            </w:r>
          </w:p>
        </w:tc>
      </w:tr>
      <w:tr w:rsidR="00D05514" w:rsidRPr="00D05514" w:rsidTr="00D05514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20 235 118 100 000 100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295,3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71,0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24%</w:t>
            </w:r>
          </w:p>
        </w:tc>
      </w:tr>
      <w:tr w:rsidR="00D05514" w:rsidRPr="00D05514" w:rsidTr="0069702F">
        <w:trPr>
          <w:trHeight w:val="67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D05514" w:rsidRPr="00D05514" w:rsidTr="00D05514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202 499 991 00000150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1 048,6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    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514" w:rsidRPr="00D05514" w:rsidRDefault="00D05514" w:rsidP="00D0551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D05514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0%</w:t>
            </w:r>
          </w:p>
        </w:tc>
      </w:tr>
    </w:tbl>
    <w:p w:rsidR="00C627D7" w:rsidRPr="00D05514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 xml:space="preserve">, </w:t>
      </w:r>
      <w:proofErr w:type="spellStart"/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тыс</w:t>
      </w:r>
      <w:proofErr w:type="gramStart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</w:t>
      </w:r>
      <w:proofErr w:type="gram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уб</w:t>
      </w:r>
      <w:proofErr w:type="spell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</w:t>
      </w:r>
    </w:p>
    <w:p w:rsidR="00CE7210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3827"/>
        <w:gridCol w:w="1560"/>
        <w:gridCol w:w="1417"/>
        <w:gridCol w:w="1418"/>
      </w:tblGrid>
      <w:tr w:rsidR="0046626A" w:rsidRPr="0046626A" w:rsidTr="0046626A">
        <w:trPr>
          <w:trHeight w:val="63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Утверждено на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</w:t>
            </w: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Исполнено на 01.04.2022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% исполнения</w:t>
            </w:r>
          </w:p>
        </w:tc>
      </w:tr>
      <w:tr w:rsidR="0046626A" w:rsidRPr="0046626A" w:rsidTr="0046626A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</w:t>
            </w:r>
          </w:p>
        </w:tc>
      </w:tr>
      <w:tr w:rsidR="0046626A" w:rsidRPr="0046626A" w:rsidTr="0046626A">
        <w:trPr>
          <w:trHeight w:val="37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РАСХОДЫ БЮДЖЕТА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32 408,6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4 773,5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14,7%</w:t>
            </w:r>
          </w:p>
        </w:tc>
      </w:tr>
      <w:tr w:rsidR="0046626A" w:rsidRPr="0046626A" w:rsidTr="0046626A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9 562,4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1 549,9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16,2%</w:t>
            </w:r>
          </w:p>
        </w:tc>
      </w:tr>
      <w:tr w:rsidR="0046626A" w:rsidRPr="0046626A" w:rsidTr="0046626A">
        <w:trPr>
          <w:trHeight w:val="6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Функционирование высшего должностного лица </w:t>
            </w:r>
            <w:proofErr w:type="spellStart"/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субьекта</w:t>
            </w:r>
            <w:proofErr w:type="spellEnd"/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 xml:space="preserve"> 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21,2%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7 626,2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1 288,9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16,9%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9,9%</w:t>
            </w:r>
          </w:p>
        </w:tc>
      </w:tr>
      <w:tr w:rsidR="0046626A" w:rsidRPr="0046626A" w:rsidTr="0046626A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18,5%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18,5%</w:t>
            </w:r>
          </w:p>
        </w:tc>
      </w:tr>
      <w:tr w:rsidR="0046626A" w:rsidRPr="0046626A" w:rsidTr="0046626A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9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2 362,0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827,1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35,0%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2 362,0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35,0%</w:t>
            </w:r>
          </w:p>
        </w:tc>
      </w:tr>
      <w:tr w:rsidR="0046626A" w:rsidRPr="0046626A" w:rsidTr="0046626A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Жилищно</w:t>
            </w:r>
            <w:proofErr w:type="spellEnd"/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15 351,9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1 066,8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6,9%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10,5%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287,6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3,2%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5 873,3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714,2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12,2%</w:t>
            </w:r>
          </w:p>
        </w:tc>
      </w:tr>
      <w:tr w:rsidR="0046626A" w:rsidRPr="0046626A" w:rsidTr="0046626A">
        <w:trPr>
          <w:trHeight w:val="58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801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8,5%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100,0%</w:t>
            </w:r>
          </w:p>
        </w:tc>
      </w:tr>
      <w:tr w:rsidR="0046626A" w:rsidRPr="0046626A" w:rsidTr="0046626A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0,0%</w:t>
            </w:r>
          </w:p>
        </w:tc>
      </w:tr>
      <w:tr w:rsidR="0046626A" w:rsidRPr="0046626A" w:rsidTr="0046626A">
        <w:trPr>
          <w:trHeight w:val="9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3 726,9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0"/>
                <w:lang w:val="ru-RU" w:eastAsia="ru-RU"/>
              </w:rPr>
              <w:t>1 235,0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33,1%</w:t>
            </w:r>
          </w:p>
        </w:tc>
      </w:tr>
      <w:tr w:rsidR="0046626A" w:rsidRPr="0046626A" w:rsidTr="0046626A">
        <w:trPr>
          <w:trHeight w:val="9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1403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3 726,9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1 235,0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26A" w:rsidRPr="0046626A" w:rsidRDefault="0046626A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</w:pPr>
            <w:r w:rsidRPr="0046626A">
              <w:rPr>
                <w:rFonts w:ascii="Arial" w:eastAsia="Times New Roman" w:hAnsi="Arial" w:cs="Arial"/>
                <w:color w:val="000000"/>
                <w:kern w:val="0"/>
                <w:szCs w:val="20"/>
                <w:lang w:val="ru-RU" w:eastAsia="ru-RU"/>
              </w:rPr>
              <w:t>33,1%</w:t>
            </w:r>
          </w:p>
        </w:tc>
      </w:tr>
    </w:tbl>
    <w:p w:rsidR="00CE7210" w:rsidRPr="008828D4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Pr="00E12700" w:rsidRDefault="00E12700" w:rsidP="00E12700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4"/>
          <w:lang w:val="ru-RU"/>
        </w:rPr>
        <w:t>тыс</w:t>
      </w:r>
      <w:proofErr w:type="gramStart"/>
      <w:r>
        <w:rPr>
          <w:rFonts w:ascii="Arial" w:hAnsi="Arial" w:cs="Arial"/>
          <w:b/>
          <w:sz w:val="24"/>
          <w:lang w:val="ru-RU"/>
        </w:rPr>
        <w:t>.р</w:t>
      </w:r>
      <w:proofErr w:type="gramEnd"/>
      <w:r>
        <w:rPr>
          <w:rFonts w:ascii="Arial" w:hAnsi="Arial" w:cs="Arial"/>
          <w:b/>
          <w:sz w:val="24"/>
          <w:lang w:val="ru-RU"/>
        </w:rPr>
        <w:t>уб</w:t>
      </w:r>
      <w:proofErr w:type="spellEnd"/>
      <w:r>
        <w:rPr>
          <w:rFonts w:ascii="Arial" w:hAnsi="Arial" w:cs="Arial"/>
          <w:b/>
          <w:sz w:val="24"/>
          <w:lang w:val="ru-RU"/>
        </w:rPr>
        <w:t>.</w:t>
      </w:r>
    </w:p>
    <w:p w:rsidR="00E12700" w:rsidRPr="00B2576C" w:rsidRDefault="00E12700" w:rsidP="00E12700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DB552F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Код </w:t>
            </w:r>
            <w:proofErr w:type="gramStart"/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04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817AD4" w:rsidTr="00DB552F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Код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главного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администратора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DB552F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46626A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- 1 586,0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в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том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числе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8B5A80" w:rsidP="0046626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 </w:t>
            </w:r>
            <w:r w:rsidR="0046626A">
              <w:rPr>
                <w:rFonts w:ascii="Arial" w:hAnsi="Arial" w:cs="Arial"/>
                <w:b/>
                <w:sz w:val="22"/>
                <w:szCs w:val="22"/>
                <w:lang w:val="ru-RU"/>
              </w:rPr>
              <w:t>1 586,0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46626A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46626A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6 359,5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46626A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4 773,5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97" w:rsidRDefault="00576197" w:rsidP="00FD0500">
      <w:r>
        <w:separator/>
      </w:r>
    </w:p>
  </w:endnote>
  <w:endnote w:type="continuationSeparator" w:id="0">
    <w:p w:rsidR="00576197" w:rsidRDefault="00576197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97" w:rsidRDefault="00576197" w:rsidP="00FD0500">
      <w:r>
        <w:separator/>
      </w:r>
    </w:p>
  </w:footnote>
  <w:footnote w:type="continuationSeparator" w:id="0">
    <w:p w:rsidR="00576197" w:rsidRDefault="00576197" w:rsidP="00FD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1FA1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6422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57697"/>
    <w:rsid w:val="0046626A"/>
    <w:rsid w:val="00467AEB"/>
    <w:rsid w:val="004747D9"/>
    <w:rsid w:val="00474D96"/>
    <w:rsid w:val="00475EAD"/>
    <w:rsid w:val="0049285A"/>
    <w:rsid w:val="004A78C5"/>
    <w:rsid w:val="004C043C"/>
    <w:rsid w:val="004C5AB0"/>
    <w:rsid w:val="004D004B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76197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9702F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17AD4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B5A80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212A"/>
    <w:rsid w:val="00AC6405"/>
    <w:rsid w:val="00AD033F"/>
    <w:rsid w:val="00AE78C9"/>
    <w:rsid w:val="00AE7905"/>
    <w:rsid w:val="00AF610C"/>
    <w:rsid w:val="00B0153B"/>
    <w:rsid w:val="00B0422B"/>
    <w:rsid w:val="00B11920"/>
    <w:rsid w:val="00B23B3D"/>
    <w:rsid w:val="00B23D3F"/>
    <w:rsid w:val="00B26EB7"/>
    <w:rsid w:val="00B3153B"/>
    <w:rsid w:val="00B401DB"/>
    <w:rsid w:val="00B403D6"/>
    <w:rsid w:val="00B40C64"/>
    <w:rsid w:val="00B46BC9"/>
    <w:rsid w:val="00B525FC"/>
    <w:rsid w:val="00B56CC3"/>
    <w:rsid w:val="00B56DE3"/>
    <w:rsid w:val="00B5722E"/>
    <w:rsid w:val="00B60D45"/>
    <w:rsid w:val="00B71AF2"/>
    <w:rsid w:val="00B72E50"/>
    <w:rsid w:val="00B816C1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E7210"/>
    <w:rsid w:val="00CF1C1E"/>
    <w:rsid w:val="00D02F18"/>
    <w:rsid w:val="00D05514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04C0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52F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22EA"/>
    <w:rsid w:val="00F270EB"/>
    <w:rsid w:val="00F37235"/>
    <w:rsid w:val="00F3792D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C6C95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8405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4</cp:revision>
  <cp:lastPrinted>2021-10-15T05:27:00Z</cp:lastPrinted>
  <dcterms:created xsi:type="dcterms:W3CDTF">2022-04-06T04:59:00Z</dcterms:created>
  <dcterms:modified xsi:type="dcterms:W3CDTF">2022-04-06T07:15:00Z</dcterms:modified>
</cp:coreProperties>
</file>