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C9" w:rsidRPr="006F5E80" w:rsidRDefault="00BD1EC9" w:rsidP="00BD1EC9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81075" cy="1038225"/>
            <wp:effectExtent l="0" t="0" r="0" b="0"/>
            <wp:docPr id="1" name="Рисунок 1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C9" w:rsidRPr="00146777" w:rsidRDefault="00BD1EC9" w:rsidP="00BD1EC9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BD1EC9" w:rsidRPr="00146777" w:rsidRDefault="00BD1EC9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BD1EC9" w:rsidRPr="00146777" w:rsidRDefault="00BD1EC9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EC9" w:rsidRPr="00146777" w:rsidRDefault="00146777" w:rsidP="00BD1EC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</w:t>
      </w:r>
      <w:r w:rsidR="00BD1EC9" w:rsidRPr="0014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ИРНЕНСКОГО СЕЛЬСКОГО ПОСЕЛЕНИЯ</w:t>
      </w:r>
    </w:p>
    <w:p w:rsidR="00BD1EC9" w:rsidRPr="00146777" w:rsidRDefault="00BD1EC9" w:rsidP="00BD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1EC9" w:rsidRPr="00146777" w:rsidRDefault="00146777" w:rsidP="00146777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6777" w:rsidRPr="00146777" w:rsidRDefault="00146777" w:rsidP="00146777">
      <w:pPr>
        <w:ind w:right="1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>от 27 ноября 2023 г.</w:t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</w:r>
      <w:r w:rsidRPr="00146777">
        <w:rPr>
          <w:rFonts w:ascii="Times New Roman" w:hAnsi="Times New Roman" w:cs="Times New Roman"/>
          <w:sz w:val="28"/>
          <w:szCs w:val="28"/>
        </w:rPr>
        <w:tab/>
        <w:t>№ 413-б</w:t>
      </w:r>
    </w:p>
    <w:p w:rsidR="00146777" w:rsidRPr="00146777" w:rsidRDefault="00146777" w:rsidP="00146777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69" w:rsidRPr="00146777" w:rsidRDefault="00BD1EC9" w:rsidP="00A774AE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7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74AE" w:rsidRPr="00146777">
        <w:rPr>
          <w:rFonts w:ascii="Times New Roman" w:hAnsi="Times New Roman" w:cs="Times New Roman"/>
          <w:b/>
          <w:sz w:val="28"/>
          <w:szCs w:val="28"/>
        </w:rPr>
        <w:t xml:space="preserve">назначении публичных слушаний по проекту </w:t>
      </w:r>
      <w:r w:rsidR="00146777" w:rsidRPr="0014677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146777" w:rsidRPr="00146777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="00146777" w:rsidRPr="00146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2024 год и плановый период 2025 и 2026 год</w:t>
      </w:r>
      <w:r w:rsidR="00146777">
        <w:rPr>
          <w:rFonts w:ascii="Times New Roman" w:hAnsi="Times New Roman" w:cs="Times New Roman"/>
          <w:b/>
          <w:sz w:val="28"/>
          <w:szCs w:val="28"/>
        </w:rPr>
        <w:t>ов</w:t>
      </w:r>
    </w:p>
    <w:p w:rsidR="00146777" w:rsidRDefault="00146777" w:rsidP="00595869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5869" w:rsidRPr="00146777" w:rsidRDefault="002B65AB" w:rsidP="005958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B65AB">
        <w:rPr>
          <w:rFonts w:ascii="Times New Roman" w:hAnsi="Times New Roman" w:cs="Times New Roman"/>
          <w:bCs/>
          <w:sz w:val="28"/>
          <w:szCs w:val="28"/>
        </w:rPr>
        <w:t xml:space="preserve">Рассмотрев разработанный Администрацией </w:t>
      </w:r>
      <w:proofErr w:type="spellStart"/>
      <w:r w:rsidRPr="002B65AB">
        <w:rPr>
          <w:rFonts w:ascii="Times New Roman" w:hAnsi="Times New Roman" w:cs="Times New Roman"/>
          <w:bCs/>
          <w:sz w:val="28"/>
          <w:szCs w:val="28"/>
        </w:rPr>
        <w:t>Мирненского</w:t>
      </w:r>
      <w:proofErr w:type="spellEnd"/>
      <w:r w:rsidRPr="002B65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Pr="002B65AB">
        <w:rPr>
          <w:rFonts w:ascii="Times New Roman" w:hAnsi="Times New Roman" w:cs="Times New Roman"/>
          <w:bCs/>
          <w:sz w:val="28"/>
          <w:szCs w:val="28"/>
        </w:rPr>
        <w:t>Мирненского</w:t>
      </w:r>
      <w:proofErr w:type="spellEnd"/>
      <w:r w:rsidRPr="002B65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Мирненское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595869" w:rsidRPr="002B65AB">
        <w:rPr>
          <w:rFonts w:ascii="Times New Roman" w:hAnsi="Times New Roman" w:cs="Times New Roman"/>
          <w:sz w:val="28"/>
          <w:szCs w:val="28"/>
        </w:rPr>
        <w:t>,</w:t>
      </w:r>
      <w:r w:rsidR="00595869" w:rsidRPr="0014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69" w:rsidRPr="00146777" w:rsidRDefault="00146777" w:rsidP="00146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95869" w:rsidRPr="00146777">
        <w:rPr>
          <w:rFonts w:ascii="Times New Roman" w:hAnsi="Times New Roman" w:cs="Times New Roman"/>
          <w:b/>
          <w:sz w:val="28"/>
          <w:szCs w:val="28"/>
        </w:rPr>
        <w:t>:</w:t>
      </w:r>
    </w:p>
    <w:p w:rsidR="00595869" w:rsidRPr="00146777" w:rsidRDefault="00595869" w:rsidP="00146777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146777" w:rsidRPr="0014677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46777"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146777"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 </w:t>
      </w:r>
      <w:r w:rsidR="00146777">
        <w:rPr>
          <w:rFonts w:ascii="Times New Roman" w:hAnsi="Times New Roman" w:cs="Times New Roman"/>
          <w:sz w:val="28"/>
          <w:szCs w:val="28"/>
        </w:rPr>
        <w:t xml:space="preserve"> </w:t>
      </w:r>
      <w:r w:rsidRPr="00146777">
        <w:rPr>
          <w:rFonts w:ascii="Times New Roman" w:hAnsi="Times New Roman" w:cs="Times New Roman"/>
          <w:sz w:val="28"/>
          <w:szCs w:val="28"/>
        </w:rPr>
        <w:t xml:space="preserve">на </w:t>
      </w:r>
      <w:r w:rsidR="00146777">
        <w:rPr>
          <w:rFonts w:ascii="Times New Roman" w:hAnsi="Times New Roman" w:cs="Times New Roman"/>
          <w:sz w:val="28"/>
          <w:szCs w:val="28"/>
        </w:rPr>
        <w:t>13</w:t>
      </w:r>
      <w:r w:rsidRPr="00146777">
        <w:rPr>
          <w:rFonts w:ascii="Times New Roman" w:hAnsi="Times New Roman" w:cs="Times New Roman"/>
          <w:sz w:val="28"/>
          <w:szCs w:val="28"/>
        </w:rPr>
        <w:t>.</w:t>
      </w:r>
      <w:r w:rsidR="00146777">
        <w:rPr>
          <w:rFonts w:ascii="Times New Roman" w:hAnsi="Times New Roman" w:cs="Times New Roman"/>
          <w:sz w:val="28"/>
          <w:szCs w:val="28"/>
        </w:rPr>
        <w:t>12</w:t>
      </w:r>
      <w:r w:rsidRPr="00146777">
        <w:rPr>
          <w:rFonts w:ascii="Times New Roman" w:hAnsi="Times New Roman" w:cs="Times New Roman"/>
          <w:sz w:val="28"/>
          <w:szCs w:val="28"/>
        </w:rPr>
        <w:t>.20</w:t>
      </w:r>
      <w:r w:rsidR="006749B1" w:rsidRPr="00146777">
        <w:rPr>
          <w:rFonts w:ascii="Times New Roman" w:hAnsi="Times New Roman" w:cs="Times New Roman"/>
          <w:sz w:val="28"/>
          <w:szCs w:val="28"/>
        </w:rPr>
        <w:t>2</w:t>
      </w:r>
      <w:r w:rsidR="00146777">
        <w:rPr>
          <w:rFonts w:ascii="Times New Roman" w:hAnsi="Times New Roman" w:cs="Times New Roman"/>
          <w:sz w:val="28"/>
          <w:szCs w:val="28"/>
        </w:rPr>
        <w:t>3</w:t>
      </w:r>
      <w:r w:rsidRPr="0014677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749B1" w:rsidRPr="00146777">
        <w:rPr>
          <w:rFonts w:ascii="Times New Roman" w:hAnsi="Times New Roman" w:cs="Times New Roman"/>
          <w:sz w:val="28"/>
          <w:szCs w:val="28"/>
        </w:rPr>
        <w:t>5</w:t>
      </w:r>
      <w:r w:rsidRPr="00146777">
        <w:rPr>
          <w:rFonts w:ascii="Times New Roman" w:hAnsi="Times New Roman" w:cs="Times New Roman"/>
          <w:sz w:val="28"/>
          <w:szCs w:val="28"/>
        </w:rPr>
        <w:t xml:space="preserve">-00 часов в Администрации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634539,  Томская область, Томский район,  п.</w:t>
      </w:r>
      <w:r w:rsidR="00146777">
        <w:rPr>
          <w:rFonts w:ascii="Times New Roman" w:hAnsi="Times New Roman" w:cs="Times New Roman"/>
          <w:sz w:val="28"/>
          <w:szCs w:val="28"/>
        </w:rPr>
        <w:t xml:space="preserve"> </w:t>
      </w:r>
      <w:r w:rsidRPr="00146777">
        <w:rPr>
          <w:rFonts w:ascii="Times New Roman" w:hAnsi="Times New Roman" w:cs="Times New Roman"/>
          <w:sz w:val="28"/>
          <w:szCs w:val="28"/>
        </w:rPr>
        <w:t>Мирный, ул. Трудовая, д. 10.</w:t>
      </w:r>
    </w:p>
    <w:p w:rsidR="00595869" w:rsidRPr="00146777" w:rsidRDefault="00595869" w:rsidP="00146777">
      <w:pPr>
        <w:numPr>
          <w:ilvl w:val="0"/>
          <w:numId w:val="1"/>
        </w:numPr>
        <w:tabs>
          <w:tab w:val="left" w:pos="0"/>
          <w:tab w:val="left" w:pos="36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 xml:space="preserve">     Утвердить Порядок  участия граждан в обсуждении проекта</w:t>
      </w:r>
      <w:r w:rsidR="00146777">
        <w:rPr>
          <w:rFonts w:ascii="Times New Roman" w:hAnsi="Times New Roman" w:cs="Times New Roman"/>
          <w:sz w:val="28"/>
          <w:szCs w:val="28"/>
        </w:rPr>
        <w:t xml:space="preserve"> </w:t>
      </w:r>
      <w:r w:rsidR="00146777" w:rsidRPr="0014677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46777"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146777"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</w:t>
      </w:r>
      <w:r w:rsidRPr="00146777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95869" w:rsidRPr="00146777" w:rsidRDefault="00595869" w:rsidP="00146777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4677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146777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146777">
        <w:rPr>
          <w:rFonts w:ascii="Times New Roman" w:hAnsi="Times New Roman" w:cs="Times New Roman"/>
          <w:sz w:val="28"/>
          <w:szCs w:val="28"/>
        </w:rPr>
        <w:t>Главу</w:t>
      </w:r>
      <w:r w:rsidRPr="0014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Алексея Савельевича.</w:t>
      </w:r>
    </w:p>
    <w:p w:rsidR="00595869" w:rsidRPr="00146777" w:rsidRDefault="00595869" w:rsidP="00146777">
      <w:pPr>
        <w:numPr>
          <w:ilvl w:val="0"/>
          <w:numId w:val="1"/>
        </w:numPr>
        <w:tabs>
          <w:tab w:val="left" w:pos="0"/>
          <w:tab w:val="left" w:pos="36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 xml:space="preserve">     Назначить секретарем публичных слушаний Управляющего делами Администрации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Вылегжанину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Екатерину Викторовну.</w:t>
      </w:r>
    </w:p>
    <w:p w:rsidR="00595869" w:rsidRPr="00146777" w:rsidRDefault="00146777" w:rsidP="00146777">
      <w:pPr>
        <w:numPr>
          <w:ilvl w:val="0"/>
          <w:numId w:val="1"/>
        </w:numPr>
        <w:tabs>
          <w:tab w:val="clear" w:pos="1065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 настоящее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777">
        <w:rPr>
          <w:rFonts w:ascii="Times New Roman" w:hAnsi="Times New Roman" w:cs="Times New Roman"/>
          <w:sz w:val="28"/>
          <w:szCs w:val="28"/>
        </w:rPr>
        <w:t xml:space="preserve">остановление в  Информационном  бюллетене 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муниципального образования «</w:t>
      </w:r>
      <w:proofErr w:type="spellStart"/>
      <w:r w:rsidRPr="00146777">
        <w:rPr>
          <w:rFonts w:ascii="Times New Roman" w:hAnsi="Times New Roman" w:cs="Times New Roman"/>
          <w:sz w:val="28"/>
          <w:szCs w:val="28"/>
        </w:rPr>
        <w:t>Мирненское</w:t>
      </w:r>
      <w:proofErr w:type="spellEnd"/>
      <w:r w:rsidRPr="0014677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95869" w:rsidRPr="00146777">
        <w:rPr>
          <w:rFonts w:ascii="Times New Roman" w:hAnsi="Times New Roman" w:cs="Times New Roman"/>
          <w:sz w:val="28"/>
          <w:szCs w:val="28"/>
        </w:rPr>
        <w:t>.</w:t>
      </w:r>
    </w:p>
    <w:p w:rsidR="00595869" w:rsidRPr="00146777" w:rsidRDefault="00595869" w:rsidP="00146777">
      <w:pPr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6777">
        <w:rPr>
          <w:rFonts w:ascii="Times New Roman" w:hAnsi="Times New Roman" w:cs="Times New Roman"/>
          <w:sz w:val="28"/>
          <w:szCs w:val="28"/>
        </w:rPr>
        <w:t>постановление</w:t>
      </w:r>
      <w:r w:rsidRPr="0014677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95869" w:rsidRDefault="00595869" w:rsidP="00146777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</w:p>
    <w:p w:rsidR="00146777" w:rsidRPr="00146777" w:rsidRDefault="00146777" w:rsidP="00146777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</w:p>
    <w:p w:rsidR="00595869" w:rsidRPr="00146777" w:rsidRDefault="00595869" w:rsidP="00146777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1467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146777">
        <w:rPr>
          <w:rFonts w:ascii="Times New Roman" w:hAnsi="Times New Roman" w:cs="Times New Roman"/>
          <w:color w:val="000000"/>
          <w:sz w:val="28"/>
          <w:szCs w:val="28"/>
        </w:rPr>
        <w:t>Мирненского</w:t>
      </w:r>
      <w:proofErr w:type="spellEnd"/>
      <w:r w:rsidRPr="0014677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595869" w:rsidRPr="00146777" w:rsidRDefault="00595869" w:rsidP="00146777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146777">
        <w:rPr>
          <w:rFonts w:ascii="Times New Roman" w:hAnsi="Times New Roman" w:cs="Times New Roman"/>
          <w:color w:val="000000"/>
          <w:sz w:val="28"/>
          <w:szCs w:val="28"/>
        </w:rPr>
        <w:t>(Глава Администрации)</w:t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6777">
        <w:rPr>
          <w:rFonts w:ascii="Times New Roman" w:hAnsi="Times New Roman" w:cs="Times New Roman"/>
          <w:color w:val="000000"/>
          <w:sz w:val="28"/>
          <w:szCs w:val="28"/>
        </w:rPr>
        <w:tab/>
        <w:t>А.С. Юрков</w:t>
      </w:r>
    </w:p>
    <w:p w:rsidR="00595869" w:rsidRPr="00146777" w:rsidRDefault="00595869" w:rsidP="00146777">
      <w:pPr>
        <w:pStyle w:val="a4"/>
        <w:keepNext/>
        <w:ind w:left="1065"/>
        <w:rPr>
          <w:rFonts w:ascii="Times New Roman" w:hAnsi="Times New Roman" w:cs="Times New Roman"/>
          <w:color w:val="000000"/>
          <w:sz w:val="28"/>
          <w:szCs w:val="28"/>
        </w:rPr>
      </w:pPr>
    </w:p>
    <w:p w:rsidR="00595869" w:rsidRPr="00146777" w:rsidRDefault="00595869" w:rsidP="0014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869" w:rsidRDefault="00595869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146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6777" w:rsidRDefault="00146777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60C6" w:rsidRPr="002B65AB" w:rsidRDefault="00595869" w:rsidP="00595869">
      <w:pPr>
        <w:keepNext/>
        <w:spacing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65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260C6" w:rsidRPr="002B65AB" w:rsidRDefault="000260C6" w:rsidP="00573154">
      <w:pPr>
        <w:keepNext/>
        <w:spacing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65AB"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</w:p>
    <w:p w:rsidR="00595869" w:rsidRPr="002B65AB" w:rsidRDefault="000260C6" w:rsidP="00573154">
      <w:pPr>
        <w:keepNext/>
        <w:spacing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65AB">
        <w:rPr>
          <w:rFonts w:ascii="Times New Roman" w:hAnsi="Times New Roman" w:cs="Times New Roman"/>
          <w:color w:val="000000"/>
          <w:sz w:val="28"/>
          <w:szCs w:val="28"/>
        </w:rPr>
        <w:t>постановлением  Администрации</w:t>
      </w:r>
    </w:p>
    <w:p w:rsidR="00595869" w:rsidRPr="002B65AB" w:rsidRDefault="00595869" w:rsidP="00573154">
      <w:pPr>
        <w:keepNext/>
        <w:spacing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65AB">
        <w:rPr>
          <w:rFonts w:ascii="Times New Roman" w:hAnsi="Times New Roman" w:cs="Times New Roman"/>
          <w:color w:val="000000"/>
          <w:sz w:val="28"/>
          <w:szCs w:val="28"/>
        </w:rPr>
        <w:t>Мирненского</w:t>
      </w:r>
      <w:proofErr w:type="spellEnd"/>
      <w:r w:rsidRPr="002B65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95869" w:rsidRPr="002B65AB" w:rsidRDefault="00740558" w:rsidP="00573154">
      <w:pPr>
        <w:keepNext/>
        <w:spacing w:line="240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65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5869" w:rsidRPr="002B65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B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0C6" w:rsidRPr="002B65A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576109" w:rsidRPr="002B65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0C6" w:rsidRPr="002B65A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76109" w:rsidRPr="002B65A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260C6" w:rsidRPr="002B65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76109" w:rsidRPr="002B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95869" w:rsidRPr="002B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B96" w:rsidRPr="002B6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C9" w:rsidRPr="002B65A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260C6" w:rsidRPr="002B65AB">
        <w:rPr>
          <w:rFonts w:ascii="Times New Roman" w:hAnsi="Times New Roman" w:cs="Times New Roman"/>
          <w:color w:val="000000"/>
          <w:sz w:val="28"/>
          <w:szCs w:val="28"/>
        </w:rPr>
        <w:t>413-б</w:t>
      </w:r>
    </w:p>
    <w:p w:rsidR="0012217E" w:rsidRPr="00AF7948" w:rsidRDefault="0012217E" w:rsidP="0012217E">
      <w:pPr>
        <w:spacing w:line="240" w:lineRule="auto"/>
        <w:rPr>
          <w:rFonts w:ascii="Arial" w:hAnsi="Arial" w:cs="Arial"/>
          <w:sz w:val="24"/>
          <w:szCs w:val="24"/>
        </w:rPr>
      </w:pPr>
    </w:p>
    <w:p w:rsidR="0012217E" w:rsidRPr="002B65AB" w:rsidRDefault="0012217E" w:rsidP="001221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AB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ПРОЕКТА </w:t>
      </w:r>
      <w:r w:rsidR="000260C6" w:rsidRPr="002B65AB">
        <w:rPr>
          <w:rFonts w:ascii="Times New Roman" w:hAnsi="Times New Roman" w:cs="Times New Roman"/>
          <w:b/>
          <w:sz w:val="28"/>
          <w:szCs w:val="28"/>
        </w:rPr>
        <w:t>БЮДЖЕТА МИРНЕНСКОГО СЕЛЬСКОГО ПОСЕЛЕНИЯ НА 2024 ГОД И ПЛАНОВЫЙ ПЕРИОД 2025</w:t>
      </w:r>
      <w:proofErr w:type="gramStart"/>
      <w:r w:rsidR="000260C6" w:rsidRPr="002B65AB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0260C6" w:rsidRPr="002B65AB">
        <w:rPr>
          <w:rFonts w:ascii="Times New Roman" w:hAnsi="Times New Roman" w:cs="Times New Roman"/>
          <w:b/>
          <w:sz w:val="28"/>
          <w:szCs w:val="28"/>
        </w:rPr>
        <w:t xml:space="preserve"> 2026 ГОДОВ </w:t>
      </w:r>
      <w:r w:rsidRPr="002B65AB">
        <w:rPr>
          <w:rFonts w:ascii="Times New Roman" w:hAnsi="Times New Roman" w:cs="Times New Roman"/>
          <w:b/>
          <w:sz w:val="28"/>
          <w:szCs w:val="28"/>
        </w:rPr>
        <w:t xml:space="preserve">И УЧЕТА ПРЕДЛОЖЕНИЙ ПО ПРОЕКТУ </w:t>
      </w:r>
    </w:p>
    <w:p w:rsidR="0012217E" w:rsidRPr="002B65AB" w:rsidRDefault="0012217E" w:rsidP="001221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7E" w:rsidRPr="002B65AB" w:rsidRDefault="0012217E" w:rsidP="00122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5A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 в целях  обеспечения участия населения в обсуждении  проекта 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60C6" w:rsidRPr="002B65AB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0260C6"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</w:t>
      </w:r>
      <w:r w:rsidRPr="002B65AB">
        <w:rPr>
          <w:rFonts w:ascii="Times New Roman" w:hAnsi="Times New Roman" w:cs="Times New Roman"/>
          <w:sz w:val="28"/>
          <w:szCs w:val="28"/>
        </w:rPr>
        <w:t xml:space="preserve">  (далее именуется - сельское поселение)  и регулирует порядок участия граждан сельского поселения в обсуждении проекта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0260C6" w:rsidRPr="002B65AB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0260C6"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  </w:t>
      </w:r>
      <w:r w:rsidRPr="002B65AB">
        <w:rPr>
          <w:rFonts w:ascii="Times New Roman" w:hAnsi="Times New Roman" w:cs="Times New Roman"/>
          <w:sz w:val="28"/>
          <w:szCs w:val="28"/>
        </w:rPr>
        <w:t xml:space="preserve">(далее именуется – проект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), а также учета</w:t>
      </w:r>
      <w:proofErr w:type="gramEnd"/>
      <w:r w:rsidRPr="002B65AB">
        <w:rPr>
          <w:rFonts w:ascii="Times New Roman" w:hAnsi="Times New Roman" w:cs="Times New Roman"/>
          <w:sz w:val="28"/>
          <w:szCs w:val="28"/>
        </w:rPr>
        <w:t xml:space="preserve"> мнения населения по проекту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1. Участие граждан в обсуждении  проекта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осуществляется  путем  участия населения в  публичных слушаниях по проекту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и  направления жителями сельского поселения письменных предложений и замечаний по проекту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.</w:t>
      </w:r>
    </w:p>
    <w:p w:rsidR="000260C6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2. Проект 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B65AB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 Информационном  бюллетене  сельского поселения и  на официальном сайте </w:t>
      </w:r>
      <w:proofErr w:type="spellStart"/>
      <w:r w:rsidRPr="002B65AB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260C6" w:rsidRPr="002B65AB">
        <w:rPr>
          <w:rFonts w:ascii="Times New Roman" w:hAnsi="Times New Roman" w:cs="Times New Roman"/>
          <w:sz w:val="28"/>
          <w:szCs w:val="28"/>
        </w:rPr>
        <w:t>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3. Проект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для всеобщего ознакомления (обнародования) вывешивается на официальном информационном стенде  </w:t>
      </w:r>
      <w:r w:rsidR="000260C6" w:rsidRPr="002B65AB">
        <w:rPr>
          <w:rFonts w:ascii="Times New Roman" w:hAnsi="Times New Roman" w:cs="Times New Roman"/>
          <w:sz w:val="28"/>
          <w:szCs w:val="28"/>
        </w:rPr>
        <w:t>Администрации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Информационный бюллетень  с текстом проекта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распространяется на территории сельского поселения следующим образом: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- в  2-х экземплярах направляется в библиотеку п.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sz w:val="28"/>
          <w:szCs w:val="28"/>
        </w:rPr>
        <w:t>Мирный, библиотеку п.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sz w:val="28"/>
          <w:szCs w:val="28"/>
        </w:rPr>
        <w:t>Аэропорт, магазин о/</w:t>
      </w:r>
      <w:proofErr w:type="gramStart"/>
      <w:r w:rsidRPr="002B65A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B65AB">
        <w:rPr>
          <w:rFonts w:ascii="Times New Roman" w:hAnsi="Times New Roman" w:cs="Times New Roman"/>
          <w:sz w:val="28"/>
          <w:szCs w:val="28"/>
        </w:rPr>
        <w:t xml:space="preserve"> «Восход», магазин д.</w:t>
      </w:r>
      <w:r w:rsidR="000260C6" w:rsidRPr="002B65AB">
        <w:rPr>
          <w:rFonts w:ascii="Times New Roman" w:hAnsi="Times New Roman" w:cs="Times New Roman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sz w:val="28"/>
          <w:szCs w:val="28"/>
        </w:rPr>
        <w:t>Плотниково</w:t>
      </w:r>
      <w:r w:rsidR="004B3143" w:rsidRPr="002B65AB">
        <w:rPr>
          <w:rFonts w:ascii="Times New Roman" w:hAnsi="Times New Roman" w:cs="Times New Roman"/>
          <w:sz w:val="28"/>
          <w:szCs w:val="28"/>
        </w:rPr>
        <w:t>,</w:t>
      </w:r>
      <w:r w:rsidRPr="002B65AB">
        <w:rPr>
          <w:rFonts w:ascii="Times New Roman" w:hAnsi="Times New Roman" w:cs="Times New Roman"/>
          <w:sz w:val="28"/>
          <w:szCs w:val="28"/>
        </w:rPr>
        <w:t xml:space="preserve"> где  должен находиться в свободном доступе для всех жителей  сельского поселения.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4. Письменные замечания  и предложения по проекту </w:t>
      </w:r>
      <w:r w:rsidR="000260C6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направляются  в </w:t>
      </w:r>
      <w:r w:rsidR="004B3143" w:rsidRPr="002B65AB">
        <w:rPr>
          <w:rFonts w:ascii="Times New Roman" w:hAnsi="Times New Roman" w:cs="Times New Roman"/>
          <w:sz w:val="28"/>
          <w:szCs w:val="28"/>
        </w:rPr>
        <w:t>Администрацию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 по адресу: </w:t>
      </w:r>
      <w:proofErr w:type="gramStart"/>
      <w:r w:rsidRPr="002B65AB">
        <w:rPr>
          <w:rFonts w:ascii="Times New Roman" w:hAnsi="Times New Roman" w:cs="Times New Roman"/>
          <w:sz w:val="28"/>
          <w:szCs w:val="28"/>
        </w:rPr>
        <w:t xml:space="preserve">Томская </w:t>
      </w:r>
      <w:r w:rsidRPr="002B65AB">
        <w:rPr>
          <w:rFonts w:ascii="Times New Roman" w:hAnsi="Times New Roman" w:cs="Times New Roman"/>
          <w:sz w:val="28"/>
          <w:szCs w:val="28"/>
        </w:rPr>
        <w:lastRenderedPageBreak/>
        <w:t>область, Томский район, п.</w:t>
      </w:r>
      <w:r w:rsidR="004B3143" w:rsidRPr="002B65AB">
        <w:rPr>
          <w:rFonts w:ascii="Times New Roman" w:hAnsi="Times New Roman" w:cs="Times New Roman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sz w:val="28"/>
          <w:szCs w:val="28"/>
        </w:rPr>
        <w:t>Мирный, ул.</w:t>
      </w:r>
      <w:r w:rsidR="008B75AD" w:rsidRPr="002B65AB">
        <w:rPr>
          <w:rFonts w:ascii="Times New Roman" w:hAnsi="Times New Roman" w:cs="Times New Roman"/>
          <w:sz w:val="28"/>
          <w:szCs w:val="28"/>
        </w:rPr>
        <w:t xml:space="preserve"> </w:t>
      </w:r>
      <w:r w:rsidRPr="002B65AB">
        <w:rPr>
          <w:rFonts w:ascii="Times New Roman" w:hAnsi="Times New Roman" w:cs="Times New Roman"/>
          <w:sz w:val="28"/>
          <w:szCs w:val="28"/>
        </w:rPr>
        <w:t>Трудовая, д. 10 в течение 15-ти дней</w:t>
      </w:r>
      <w:r w:rsidR="008B75AD" w:rsidRPr="002B65AB">
        <w:rPr>
          <w:rFonts w:ascii="Times New Roman" w:hAnsi="Times New Roman" w:cs="Times New Roman"/>
          <w:sz w:val="28"/>
          <w:szCs w:val="28"/>
        </w:rPr>
        <w:t>,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 даты выпуска Информационного бюллетеня</w:t>
      </w:r>
      <w:r w:rsidR="008B75AD" w:rsidRPr="002B65AB">
        <w:rPr>
          <w:rFonts w:ascii="Times New Roman" w:hAnsi="Times New Roman" w:cs="Times New Roman"/>
          <w:sz w:val="28"/>
          <w:szCs w:val="28"/>
        </w:rPr>
        <w:t>,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 опубликованным  проектом </w:t>
      </w:r>
      <w:r w:rsidR="008B75AD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5. Публичные слушания по обсуждению проекта </w:t>
      </w:r>
      <w:r w:rsidR="008B75AD" w:rsidRPr="002B65A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B65AB">
        <w:rPr>
          <w:rFonts w:ascii="Times New Roman" w:hAnsi="Times New Roman" w:cs="Times New Roman"/>
          <w:sz w:val="28"/>
          <w:szCs w:val="28"/>
        </w:rPr>
        <w:t xml:space="preserve">назначаются  </w:t>
      </w:r>
      <w:r w:rsidR="008B75AD" w:rsidRPr="002B65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 не ранее чем через 15 дней  и не позднее чем через 20 дней со дня опубликования проекта </w:t>
      </w:r>
      <w:r w:rsidR="008B75AD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.  </w:t>
      </w:r>
      <w:r w:rsidR="008B75AD" w:rsidRPr="002B65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B65AB">
        <w:rPr>
          <w:rFonts w:ascii="Times New Roman" w:hAnsi="Times New Roman" w:cs="Times New Roman"/>
          <w:sz w:val="28"/>
          <w:szCs w:val="28"/>
        </w:rPr>
        <w:t xml:space="preserve">сельского поселения  назначает дату, время  и  место проведения публичных слушаний по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бюджету</w:t>
      </w:r>
      <w:r w:rsidRPr="002B65AB">
        <w:rPr>
          <w:rFonts w:ascii="Times New Roman" w:hAnsi="Times New Roman" w:cs="Times New Roman"/>
          <w:sz w:val="28"/>
          <w:szCs w:val="28"/>
        </w:rPr>
        <w:t xml:space="preserve">.  </w:t>
      </w:r>
      <w:r w:rsidR="00573154" w:rsidRPr="002B65A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публичных слушаний  подлежит опубликованию (обнародованию).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7. Подготовку и проведение публичных слушаний, а также прием и учет предложений граждан по проекту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73154" w:rsidRPr="002B65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73154" w:rsidRPr="002B65AB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2B65AB">
        <w:rPr>
          <w:rFonts w:ascii="Times New Roman" w:hAnsi="Times New Roman" w:cs="Times New Roman"/>
          <w:sz w:val="28"/>
          <w:szCs w:val="28"/>
        </w:rPr>
        <w:t xml:space="preserve">  сельского поселения (далее – организатор публичных слушаний).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Документационное обеспечение учета мнений, предложений и замечаний по проекту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осуществляет секретарь публичных слушаний, назначаемый организатором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 xml:space="preserve">10.  При проведении публичных слушаний устанавливается  следующий регламент: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>- докладчику для основного доклада предоставляется не более 15 минут;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>- для  выступлений по обсуждению проекта изменений в Устав – не более 7 мин;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lastRenderedPageBreak/>
        <w:t xml:space="preserve">- для реплик и замечаний – не более 3 минут.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 xml:space="preserve">До начала обсуждения 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 предлагает присутствующим записаться  для выступлений по проекту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11. Обсуждение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начинается с доклада организатора публичных слушаний, который кратко излагает основное содержание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, аргументирует необходимость принятия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,  информирует о предложениях и замечаниях, поступивших до дня проведения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12.  При проведении публичных слушаний секретарем ведется протокол публичных слушаний  по проекту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>. Протокол подписывает организатор и секретарь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13. После завершения обсуждения проекта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 принимается одно из следующих решений: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- одобрить проект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в предложенной редакции;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- одобрить проект </w:t>
      </w:r>
      <w:r w:rsidR="00573154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замечаний и предложений.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- наименование нормативного правового акта, вынесенного на публичные слушания;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-  дата, время и место проведения публичных слушаний;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-  количество граждан сельского поселения, принявших участие в публичных слушаниях;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</w:t>
      </w:r>
      <w:r w:rsidR="00AE2A43" w:rsidRPr="002B65AB">
        <w:rPr>
          <w:rFonts w:ascii="Times New Roman" w:hAnsi="Times New Roman" w:cs="Times New Roman"/>
          <w:sz w:val="28"/>
          <w:szCs w:val="28"/>
        </w:rPr>
        <w:t>бюджета</w:t>
      </w:r>
      <w:r w:rsidRPr="002B65A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- решение по результатам публичных слушаний.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lastRenderedPageBreak/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2217E" w:rsidRPr="002B65AB" w:rsidRDefault="0012217E" w:rsidP="0012217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5AB">
        <w:rPr>
          <w:rFonts w:ascii="Times New Roman" w:hAnsi="Times New Roman" w:cs="Times New Roman"/>
          <w:sz w:val="28"/>
          <w:szCs w:val="28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2B65A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2217E" w:rsidRPr="002B65AB" w:rsidRDefault="0012217E" w:rsidP="0012217E">
      <w:pPr>
        <w:shd w:val="clear" w:color="auto" w:fill="FFFFFF"/>
        <w:spacing w:line="322" w:lineRule="exact"/>
        <w:ind w:right="55"/>
        <w:rPr>
          <w:rFonts w:ascii="Times New Roman" w:hAnsi="Times New Roman" w:cs="Times New Roman"/>
          <w:sz w:val="28"/>
          <w:szCs w:val="28"/>
        </w:rPr>
      </w:pPr>
    </w:p>
    <w:p w:rsidR="0012217E" w:rsidRPr="002B65AB" w:rsidRDefault="0012217E" w:rsidP="001221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17E" w:rsidRPr="002B65AB" w:rsidRDefault="0012217E" w:rsidP="00122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17E" w:rsidRPr="002B65AB" w:rsidRDefault="0012217E" w:rsidP="006749B1">
      <w:pPr>
        <w:keepNext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2217E" w:rsidRPr="002B65AB" w:rsidSect="00BD1EC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55" w:rsidRDefault="00DD3D55" w:rsidP="006749B1">
      <w:pPr>
        <w:spacing w:after="0" w:line="240" w:lineRule="auto"/>
      </w:pPr>
      <w:r>
        <w:separator/>
      </w:r>
    </w:p>
  </w:endnote>
  <w:endnote w:type="continuationSeparator" w:id="0">
    <w:p w:rsidR="00DD3D55" w:rsidRDefault="00DD3D55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55" w:rsidRDefault="00DD3D55" w:rsidP="006749B1">
      <w:pPr>
        <w:spacing w:after="0" w:line="240" w:lineRule="auto"/>
      </w:pPr>
      <w:r>
        <w:separator/>
      </w:r>
    </w:p>
  </w:footnote>
  <w:footnote w:type="continuationSeparator" w:id="0">
    <w:p w:rsidR="00DD3D55" w:rsidRDefault="00DD3D55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445981"/>
      <w:docPartObj>
        <w:docPartGallery w:val="Page Numbers (Top of Page)"/>
        <w:docPartUnique/>
      </w:docPartObj>
    </w:sdtPr>
    <w:sdtEndPr/>
    <w:sdtContent>
      <w:p w:rsidR="00BD1EC9" w:rsidRDefault="00BD1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5AB">
          <w:rPr>
            <w:noProof/>
          </w:rPr>
          <w:t>4</w:t>
        </w:r>
        <w:r>
          <w:fldChar w:fldCharType="end"/>
        </w:r>
      </w:p>
    </w:sdtContent>
  </w:sdt>
  <w:p w:rsidR="00BD1EC9" w:rsidRDefault="00BD1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260C6"/>
    <w:rsid w:val="0004196C"/>
    <w:rsid w:val="000513DC"/>
    <w:rsid w:val="0005438E"/>
    <w:rsid w:val="000A772A"/>
    <w:rsid w:val="0012217E"/>
    <w:rsid w:val="00146777"/>
    <w:rsid w:val="001B0B96"/>
    <w:rsid w:val="00231183"/>
    <w:rsid w:val="00235A9F"/>
    <w:rsid w:val="002B65AB"/>
    <w:rsid w:val="003A60B2"/>
    <w:rsid w:val="003C2914"/>
    <w:rsid w:val="00493BEB"/>
    <w:rsid w:val="004B3143"/>
    <w:rsid w:val="004C7F6B"/>
    <w:rsid w:val="0051473D"/>
    <w:rsid w:val="005720EC"/>
    <w:rsid w:val="00573154"/>
    <w:rsid w:val="00576109"/>
    <w:rsid w:val="00595869"/>
    <w:rsid w:val="005B6AD5"/>
    <w:rsid w:val="005F4C41"/>
    <w:rsid w:val="006749B1"/>
    <w:rsid w:val="00740558"/>
    <w:rsid w:val="00752D52"/>
    <w:rsid w:val="00761DED"/>
    <w:rsid w:val="00816565"/>
    <w:rsid w:val="008B75AD"/>
    <w:rsid w:val="008F414D"/>
    <w:rsid w:val="00A774AE"/>
    <w:rsid w:val="00AE2A43"/>
    <w:rsid w:val="00B166FB"/>
    <w:rsid w:val="00B705CA"/>
    <w:rsid w:val="00BD1EC9"/>
    <w:rsid w:val="00C23A83"/>
    <w:rsid w:val="00C36083"/>
    <w:rsid w:val="00D237F2"/>
    <w:rsid w:val="00D65CAA"/>
    <w:rsid w:val="00DD3D55"/>
    <w:rsid w:val="00D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1EC9"/>
    <w:pPr>
      <w:suppressAutoHyphens/>
      <w:spacing w:after="0" w:line="240" w:lineRule="auto"/>
    </w:pPr>
    <w:rPr>
      <w:rFonts w:ascii="Calibri" w:eastAsia="SimSun" w:hAnsi="Calibri" w:cs="font33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2023-11-30T05:10:00Z</cp:lastPrinted>
  <dcterms:created xsi:type="dcterms:W3CDTF">2019-09-06T02:18:00Z</dcterms:created>
  <dcterms:modified xsi:type="dcterms:W3CDTF">2023-11-30T05:11:00Z</dcterms:modified>
</cp:coreProperties>
</file>