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F7" w:rsidRDefault="00B029F7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Уточнены условия выплаты штрафа за нарушение порядка расчета платы за коммунальные услуги, повлекшее </w:t>
      </w:r>
      <w:r w:rsidR="00621828">
        <w:rPr>
          <w:rFonts w:ascii="Times New Roman" w:hAnsi="Times New Roman" w:cs="Times New Roman"/>
          <w:b/>
          <w:sz w:val="28"/>
        </w:rPr>
        <w:t xml:space="preserve">ее </w:t>
      </w:r>
      <w:r>
        <w:rPr>
          <w:rFonts w:ascii="Times New Roman" w:hAnsi="Times New Roman" w:cs="Times New Roman"/>
          <w:b/>
          <w:sz w:val="28"/>
        </w:rPr>
        <w:t>необоснованное увеличени</w:t>
      </w:r>
      <w:r w:rsidR="00621828">
        <w:rPr>
          <w:rFonts w:ascii="Times New Roman" w:hAnsi="Times New Roman" w:cs="Times New Roman"/>
          <w:b/>
          <w:sz w:val="28"/>
        </w:rPr>
        <w:t>е</w:t>
      </w:r>
    </w:p>
    <w:p w:rsidR="00B029F7" w:rsidRDefault="00B029F7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85AB2" w:rsidRDefault="00E85AB2" w:rsidP="00E8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5AB2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E85AB2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E85AB2">
        <w:rPr>
          <w:rFonts w:ascii="Times New Roman" w:hAnsi="Times New Roman" w:cs="Times New Roman"/>
          <w:sz w:val="28"/>
        </w:rPr>
        <w:t xml:space="preserve"> от 11.06.2021 № 214-ФЗ «О внесении изменений в статью 157 Жилищного кодекса Российской Федерации и Федеральный закон «О государственной информационной системе ж</w:t>
      </w:r>
      <w:r>
        <w:rPr>
          <w:rFonts w:ascii="Times New Roman" w:hAnsi="Times New Roman" w:cs="Times New Roman"/>
          <w:sz w:val="28"/>
        </w:rPr>
        <w:t xml:space="preserve">илищно-коммунального хозяйства» </w:t>
      </w:r>
      <w:r w:rsidRPr="00E85AB2">
        <w:rPr>
          <w:rFonts w:ascii="Times New Roman" w:hAnsi="Times New Roman" w:cs="Times New Roman"/>
          <w:sz w:val="28"/>
        </w:rPr>
        <w:t>уточнены условия выплаты штрафа в случае нарушени</w:t>
      </w:r>
      <w:r>
        <w:rPr>
          <w:rFonts w:ascii="Times New Roman" w:hAnsi="Times New Roman" w:cs="Times New Roman"/>
          <w:sz w:val="28"/>
        </w:rPr>
        <w:t>я</w:t>
      </w:r>
      <w:r w:rsidRPr="00E85AB2">
        <w:rPr>
          <w:rFonts w:ascii="Times New Roman" w:hAnsi="Times New Roman" w:cs="Times New Roman"/>
          <w:sz w:val="28"/>
        </w:rPr>
        <w:t xml:space="preserve"> порядка расчета платы за коммунальные услуги, повлекшем необоснованное увеличение размера такой платы.</w:t>
      </w:r>
    </w:p>
    <w:p w:rsidR="00E85AB2" w:rsidRDefault="00E85AB2" w:rsidP="00E8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новыми правилами </w:t>
      </w:r>
      <w:r w:rsidRPr="00E85AB2">
        <w:rPr>
          <w:rFonts w:ascii="Times New Roman" w:hAnsi="Times New Roman" w:cs="Times New Roman"/>
          <w:sz w:val="28"/>
        </w:rPr>
        <w:t xml:space="preserve">предоставляющее коммунальные услуги лицо, </w:t>
      </w:r>
      <w:r>
        <w:rPr>
          <w:rFonts w:ascii="Times New Roman" w:hAnsi="Times New Roman" w:cs="Times New Roman"/>
          <w:sz w:val="28"/>
        </w:rPr>
        <w:t>нарушившее порядок</w:t>
      </w:r>
      <w:r w:rsidRPr="00E85AB2">
        <w:rPr>
          <w:rFonts w:ascii="Times New Roman" w:hAnsi="Times New Roman" w:cs="Times New Roman"/>
          <w:sz w:val="28"/>
        </w:rPr>
        <w:t xml:space="preserve"> расчета платы за коммунальные услуги, </w:t>
      </w:r>
      <w:r>
        <w:rPr>
          <w:rFonts w:ascii="Times New Roman" w:hAnsi="Times New Roman" w:cs="Times New Roman"/>
          <w:sz w:val="28"/>
        </w:rPr>
        <w:t>что повлекло</w:t>
      </w:r>
      <w:r w:rsidRPr="00E85AB2">
        <w:rPr>
          <w:rFonts w:ascii="Times New Roman" w:hAnsi="Times New Roman" w:cs="Times New Roman"/>
          <w:sz w:val="28"/>
        </w:rPr>
        <w:t xml:space="preserve"> необоснованное увеличение </w:t>
      </w:r>
      <w:r w:rsidR="00D73C09">
        <w:rPr>
          <w:rFonts w:ascii="Times New Roman" w:hAnsi="Times New Roman" w:cs="Times New Roman"/>
          <w:sz w:val="28"/>
        </w:rPr>
        <w:t xml:space="preserve">ее </w:t>
      </w:r>
      <w:r w:rsidRPr="00E85AB2">
        <w:rPr>
          <w:rFonts w:ascii="Times New Roman" w:hAnsi="Times New Roman" w:cs="Times New Roman"/>
          <w:sz w:val="28"/>
        </w:rPr>
        <w:t>размера, обязано уплатить собственнику нежилого помещения в многоквартирном доме, собственнику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50% величины превышения начисленной платы за коммунальные услуги над размером платы, которую надлежало начислить.</w:t>
      </w:r>
    </w:p>
    <w:p w:rsidR="00E85AB2" w:rsidRPr="00E85AB2" w:rsidRDefault="00E85AB2" w:rsidP="00E8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5AB2">
        <w:rPr>
          <w:rFonts w:ascii="Times New Roman" w:hAnsi="Times New Roman" w:cs="Times New Roman"/>
          <w:sz w:val="28"/>
        </w:rPr>
        <w:t>При поступлении обращения собственника нежилого по</w:t>
      </w:r>
      <w:r w:rsidR="00621828">
        <w:rPr>
          <w:rFonts w:ascii="Times New Roman" w:hAnsi="Times New Roman" w:cs="Times New Roman"/>
          <w:sz w:val="28"/>
        </w:rPr>
        <w:t>мещения в многоквартирном доме,</w:t>
      </w:r>
      <w:r w:rsidRPr="00E85AB2">
        <w:rPr>
          <w:rFonts w:ascii="Times New Roman" w:hAnsi="Times New Roman" w:cs="Times New Roman"/>
          <w:sz w:val="28"/>
        </w:rPr>
        <w:t xml:space="preserve"> собственника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лицо, предоставляющее коммунальные услуги, не позднее 30 дней со дня поступления обращения обязано провести проверку правильности начисления предъявленного к оплате размера платы за коммунальные услуги.</w:t>
      </w:r>
    </w:p>
    <w:p w:rsidR="00E85AB2" w:rsidRPr="00B029F7" w:rsidRDefault="00E85AB2" w:rsidP="00E8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5AB2">
        <w:rPr>
          <w:rFonts w:ascii="Times New Roman" w:hAnsi="Times New Roman" w:cs="Times New Roman"/>
          <w:sz w:val="28"/>
        </w:rPr>
        <w:t xml:space="preserve">В случае установления нарушения порядка расчета платы за коммунальные услуги лицо, предоставляющее коммунальные услуги, обеспечивает выплату штрафа не позднее 2 месяцев со дня получения </w:t>
      </w:r>
      <w:r w:rsidR="00D73C09">
        <w:rPr>
          <w:rFonts w:ascii="Times New Roman" w:hAnsi="Times New Roman" w:cs="Times New Roman"/>
          <w:sz w:val="28"/>
        </w:rPr>
        <w:t xml:space="preserve">соответствующего </w:t>
      </w:r>
      <w:r w:rsidRPr="00E85AB2">
        <w:rPr>
          <w:rFonts w:ascii="Times New Roman" w:hAnsi="Times New Roman" w:cs="Times New Roman"/>
          <w:sz w:val="28"/>
        </w:rPr>
        <w:t xml:space="preserve">обращения собственника помещения или нанимателя жилого помещения путем снижения размера платы за коммунальные услуги, а при наличии подтвержденной вступившим в законную силу судебным актом непогашенной задолженности </w:t>
      </w:r>
      <w:r w:rsidR="00621828">
        <w:rPr>
          <w:rFonts w:ascii="Times New Roman" w:hAnsi="Times New Roman" w:cs="Times New Roman"/>
          <w:sz w:val="28"/>
        </w:rPr>
        <w:t>–</w:t>
      </w:r>
      <w:r w:rsidRPr="00E85AB2">
        <w:rPr>
          <w:rFonts w:ascii="Times New Roman" w:hAnsi="Times New Roman" w:cs="Times New Roman"/>
          <w:sz w:val="28"/>
        </w:rPr>
        <w:t xml:space="preserve"> путем снижения размера задолженности по внесению платы за коммунальные услуги до уплаты штрафа в полном объеме.</w:t>
      </w:r>
    </w:p>
    <w:p w:rsidR="00D73C09" w:rsidRPr="00685F9C" w:rsidRDefault="00E85AB2" w:rsidP="00685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вступили в силу 22.06.2021.</w:t>
      </w:r>
      <w:bookmarkStart w:id="0" w:name="_GoBack"/>
      <w:bookmarkEnd w:id="0"/>
    </w:p>
    <w:sectPr w:rsidR="00D73C09" w:rsidRPr="00685F9C" w:rsidSect="00D73C09">
      <w:headerReference w:type="default" r:id="rId6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B4" w:rsidRDefault="00BA63B4" w:rsidP="00D73C09">
      <w:pPr>
        <w:spacing w:after="0" w:line="240" w:lineRule="auto"/>
      </w:pPr>
      <w:r>
        <w:separator/>
      </w:r>
    </w:p>
  </w:endnote>
  <w:endnote w:type="continuationSeparator" w:id="0">
    <w:p w:rsidR="00BA63B4" w:rsidRDefault="00BA63B4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B4" w:rsidRDefault="00BA63B4" w:rsidP="00D73C09">
      <w:pPr>
        <w:spacing w:after="0" w:line="240" w:lineRule="auto"/>
      </w:pPr>
      <w:r>
        <w:separator/>
      </w:r>
    </w:p>
  </w:footnote>
  <w:footnote w:type="continuationSeparator" w:id="0">
    <w:p w:rsidR="00BA63B4" w:rsidRDefault="00BA63B4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685F9C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2124CF"/>
    <w:rsid w:val="00294823"/>
    <w:rsid w:val="00621828"/>
    <w:rsid w:val="00685F9C"/>
    <w:rsid w:val="00994F73"/>
    <w:rsid w:val="00B029F7"/>
    <w:rsid w:val="00BA63B4"/>
    <w:rsid w:val="00D73C09"/>
    <w:rsid w:val="00E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7</cp:revision>
  <cp:lastPrinted>2021-06-28T10:50:00Z</cp:lastPrinted>
  <dcterms:created xsi:type="dcterms:W3CDTF">2021-06-28T06:28:00Z</dcterms:created>
  <dcterms:modified xsi:type="dcterms:W3CDTF">2021-06-28T15:02:00Z</dcterms:modified>
</cp:coreProperties>
</file>