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12" w:rsidRDefault="006B2712" w:rsidP="006B2712">
      <w:pPr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24908" w:rsidRPr="00FA15E1" w:rsidRDefault="00924908" w:rsidP="006B2712">
      <w:pPr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Прокуратура Томского района разъясняет порядок назначения пособий гражданам, имеющим детей</w:t>
      </w:r>
    </w:p>
    <w:p w:rsidR="00924908" w:rsidRP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2013" w:rsidRP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 27.04.2018 вступил</w:t>
      </w:r>
      <w:r w:rsidR="00EA2013" w:rsidRPr="00924908">
        <w:rPr>
          <w:rFonts w:ascii="Times New Roman" w:hAnsi="Times New Roman"/>
          <w:bCs/>
          <w:sz w:val="26"/>
          <w:szCs w:val="26"/>
        </w:rPr>
        <w:t xml:space="preserve"> в силу Приказ</w:t>
      </w:r>
      <w:r w:rsidR="00EA2013" w:rsidRPr="00924908">
        <w:rPr>
          <w:rFonts w:ascii="Times New Roman" w:hAnsi="Times New Roman"/>
          <w:sz w:val="26"/>
          <w:szCs w:val="26"/>
        </w:rPr>
        <w:t xml:space="preserve"> Минтруда России от 23.03.2018 N 186н, которым р</w:t>
      </w:r>
      <w:r w:rsidR="00EA2013" w:rsidRPr="00924908">
        <w:rPr>
          <w:rFonts w:ascii="Times New Roman" w:hAnsi="Times New Roman"/>
          <w:bCs/>
          <w:sz w:val="26"/>
          <w:szCs w:val="26"/>
        </w:rPr>
        <w:t>егламентирован порядок назначения региональными органами власти государственных пособий гражданам, имеющим детей.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FA15E1">
        <w:rPr>
          <w:rFonts w:ascii="Times New Roman" w:hAnsi="Times New Roman"/>
          <w:bCs/>
          <w:sz w:val="26"/>
          <w:szCs w:val="26"/>
        </w:rPr>
        <w:t>Указанным приказом утвержден а</w:t>
      </w:r>
      <w:r w:rsidRPr="00FA15E1">
        <w:rPr>
          <w:rFonts w:ascii="Times New Roman" w:hAnsi="Times New Roman"/>
          <w:sz w:val="26"/>
          <w:szCs w:val="26"/>
        </w:rPr>
        <w:t>дминистративный регламент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гражданам, имеющим детей.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bCs/>
          <w:sz w:val="26"/>
          <w:szCs w:val="26"/>
        </w:rPr>
        <w:t>В частности определено, что т</w:t>
      </w:r>
      <w:r w:rsidRPr="00FA15E1">
        <w:rPr>
          <w:rFonts w:ascii="Times New Roman" w:hAnsi="Times New Roman"/>
          <w:sz w:val="26"/>
          <w:szCs w:val="26"/>
        </w:rPr>
        <w:t>акие пособия назначаются лицам из числа российских граждан, проживающих в РФ, а также постоянно проживающим в РФ иностранным гражданам и лицам без гражданства, беженцам.</w:t>
      </w:r>
    </w:p>
    <w:p w:rsidR="006B2712" w:rsidRPr="00FA15E1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Приводится перечень видов пособий, а также категорий граждан, имеющих право на их получение.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Назначение указанных пособий осуществляется уполномоченным органом по месту жительства (пребывания) или фактического проживания заявителей.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Для назначения пособия заявитель представляет соответствующее заявление с приложением необходимых документов непосредственно в уполномоченный орган, через многофункциональный центр, посредством почтовой связи, а также в форме электронного документа с использованием электронных носителей либо посредством портала gosuslugi.ru. Регламентом определены требования к содержанию заявления и составу прилагаемых к нему документов.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Заявление подлежит рассмотрению в 10-дневный срок с даты приема заявления.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Выплата пособия осуществляется уполномоченным органом через организации федеральной почтовой связи либо кредитные организации, указанные заявителями в заявлении, не позднее 26-го числа месяца, следующего за месяцем приема заявления (для пособий, выплачиваемых ежемесячно, - в последующем ежемесячно).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В свою очередь, размеры пособий назначаются в соответствии с Федеральным законом от 19.05.1995 № 81-ФЗ "О государственных пособиях гражданам, имеющим детей".</w:t>
      </w:r>
    </w:p>
    <w:p w:rsidR="00EA2013" w:rsidRPr="00FA15E1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К</w:t>
      </w:r>
      <w:r w:rsidR="00EA2013" w:rsidRPr="00FA15E1">
        <w:rPr>
          <w:rFonts w:ascii="Times New Roman" w:hAnsi="Times New Roman"/>
          <w:sz w:val="26"/>
          <w:szCs w:val="26"/>
        </w:rPr>
        <w:t>онтактная информация региональных органов власти, уполномоченных назначать указанные пособия приведена в приложении к регламенту.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E6C06" w:rsidRPr="00FA15E1" w:rsidRDefault="00EA2013" w:rsidP="006B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15E1">
        <w:rPr>
          <w:rFonts w:ascii="Times New Roman" w:hAnsi="Times New Roman"/>
          <w:sz w:val="18"/>
          <w:szCs w:val="18"/>
        </w:rPr>
        <w:t xml:space="preserve"> </w:t>
      </w:r>
    </w:p>
    <w:sectPr w:rsidR="001E6C06" w:rsidRPr="00FA15E1" w:rsidSect="006B2712">
      <w:pgSz w:w="11906" w:h="16838"/>
      <w:pgMar w:top="567" w:right="566" w:bottom="142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13"/>
    <w:rsid w:val="001E6C06"/>
    <w:rsid w:val="006B2712"/>
    <w:rsid w:val="00924908"/>
    <w:rsid w:val="00C00301"/>
    <w:rsid w:val="00CD6E1F"/>
    <w:rsid w:val="00D65DB7"/>
    <w:rsid w:val="00EA2013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D6A69E-E59B-45E0-8303-EBC1308C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2018-04-20T08:01:00Z</cp:lastPrinted>
  <dcterms:created xsi:type="dcterms:W3CDTF">2021-11-29T12:53:00Z</dcterms:created>
  <dcterms:modified xsi:type="dcterms:W3CDTF">2021-11-29T12:53:00Z</dcterms:modified>
</cp:coreProperties>
</file>